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49090819" w:rsidR="00D7513B" w:rsidRPr="002A76EF" w:rsidRDefault="00E45289" w:rsidP="00D7513B">
      <w:pPr>
        <w:tabs>
          <w:tab w:val="center" w:pos="4536"/>
          <w:tab w:val="right" w:pos="7938"/>
          <w:tab w:val="right" w:pos="9639"/>
        </w:tabs>
        <w:ind w:right="2"/>
        <w:rPr>
          <w:b/>
          <w:bCs/>
          <w:sz w:val="24"/>
          <w:szCs w:val="24"/>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2A76EF">
        <w:rPr>
          <w:b/>
          <w:noProof/>
          <w:sz w:val="24"/>
          <w:szCs w:val="24"/>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2A76EF">
        <w:rPr>
          <w:b/>
          <w:bCs/>
          <w:sz w:val="24"/>
          <w:szCs w:val="24"/>
        </w:rPr>
        <w:t xml:space="preserve">3GPP TSG </w:t>
      </w:r>
      <w:r w:rsidR="005B2EFD" w:rsidRPr="002A76EF">
        <w:rPr>
          <w:b/>
          <w:bCs/>
          <w:sz w:val="24"/>
          <w:szCs w:val="24"/>
        </w:rPr>
        <w:t>RAN WG</w:t>
      </w:r>
      <w:r w:rsidR="003877BB" w:rsidRPr="002A76EF">
        <w:rPr>
          <w:b/>
          <w:bCs/>
          <w:sz w:val="24"/>
          <w:szCs w:val="24"/>
        </w:rPr>
        <w:t>1 #</w:t>
      </w:r>
      <w:r w:rsidR="00BC7BD4" w:rsidRPr="002A76EF">
        <w:rPr>
          <w:b/>
          <w:bCs/>
          <w:sz w:val="24"/>
          <w:szCs w:val="24"/>
        </w:rPr>
        <w:t>1</w:t>
      </w:r>
      <w:r w:rsidR="00BC7BD4" w:rsidRPr="002A76EF">
        <w:rPr>
          <w:rFonts w:hint="eastAsia"/>
          <w:b/>
          <w:bCs/>
          <w:sz w:val="24"/>
          <w:szCs w:val="24"/>
          <w:lang w:eastAsia="zh-CN"/>
        </w:rPr>
        <w:t>2</w:t>
      </w:r>
      <w:r w:rsidR="00BC7BD4" w:rsidRPr="002A76EF">
        <w:rPr>
          <w:b/>
          <w:bCs/>
          <w:sz w:val="24"/>
          <w:szCs w:val="24"/>
          <w:lang w:eastAsia="zh-CN"/>
        </w:rPr>
        <w:t xml:space="preserve">3    </w:t>
      </w:r>
      <w:r w:rsidR="00BC7BD4" w:rsidRPr="002A76EF">
        <w:rPr>
          <w:b/>
          <w:bCs/>
          <w:sz w:val="24"/>
          <w:szCs w:val="24"/>
        </w:rPr>
        <w:t xml:space="preserve">                                                            </w:t>
      </w:r>
      <w:r w:rsidR="009256F7" w:rsidRPr="002A76EF">
        <w:rPr>
          <w:b/>
          <w:bCs/>
          <w:sz w:val="24"/>
          <w:szCs w:val="24"/>
        </w:rPr>
        <w:t>R1-</w:t>
      </w:r>
      <w:r w:rsidR="00BC7BD4" w:rsidRPr="002A76EF">
        <w:rPr>
          <w:b/>
          <w:bCs/>
          <w:sz w:val="24"/>
          <w:szCs w:val="24"/>
        </w:rPr>
        <w:t>2508382</w:t>
      </w:r>
    </w:p>
    <w:bookmarkEnd w:id="0"/>
    <w:bookmarkEnd w:id="1"/>
    <w:p w14:paraId="1F97118D" w14:textId="77777777" w:rsidR="002A76EF" w:rsidRPr="002A76EF" w:rsidRDefault="002A76EF" w:rsidP="002A76EF">
      <w:pPr>
        <w:tabs>
          <w:tab w:val="center" w:pos="4536"/>
          <w:tab w:val="right" w:pos="8280"/>
          <w:tab w:val="right" w:pos="9639"/>
        </w:tabs>
        <w:ind w:right="2"/>
        <w:rPr>
          <w:b/>
          <w:bCs/>
          <w:sz w:val="24"/>
          <w:szCs w:val="24"/>
          <w:lang w:eastAsia="zh-CN"/>
        </w:rPr>
      </w:pPr>
      <w:r w:rsidRPr="002A76EF">
        <w:rPr>
          <w:b/>
          <w:bCs/>
          <w:sz w:val="24"/>
          <w:szCs w:val="24"/>
        </w:rPr>
        <w:t>Dal</w:t>
      </w:r>
      <w:r w:rsidRPr="002A76EF">
        <w:rPr>
          <w:rFonts w:eastAsia="等线"/>
          <w:b/>
          <w:bCs/>
          <w:sz w:val="24"/>
          <w:szCs w:val="24"/>
          <w:lang w:eastAsia="zh-CN"/>
        </w:rPr>
        <w:t>l</w:t>
      </w:r>
      <w:r w:rsidRPr="002A76EF">
        <w:rPr>
          <w:b/>
          <w:bCs/>
          <w:sz w:val="24"/>
          <w:szCs w:val="24"/>
        </w:rPr>
        <w:t>as, USA, No</w:t>
      </w:r>
      <w:r w:rsidRPr="002A76EF">
        <w:rPr>
          <w:rFonts w:eastAsia="等线"/>
          <w:b/>
          <w:bCs/>
          <w:sz w:val="24"/>
          <w:szCs w:val="24"/>
          <w:lang w:eastAsia="zh-CN"/>
        </w:rPr>
        <w:t>v</w:t>
      </w:r>
      <w:r w:rsidRPr="002A76EF">
        <w:rPr>
          <w:rFonts w:eastAsia="等线" w:hint="eastAsia"/>
          <w:b/>
          <w:bCs/>
          <w:sz w:val="24"/>
          <w:szCs w:val="24"/>
          <w:lang w:eastAsia="zh-CN"/>
        </w:rPr>
        <w:t>ember</w:t>
      </w:r>
      <w:r w:rsidRPr="002A76EF">
        <w:rPr>
          <w:rFonts w:eastAsia="等线"/>
          <w:b/>
          <w:bCs/>
          <w:sz w:val="24"/>
          <w:szCs w:val="24"/>
          <w:lang w:eastAsia="zh-CN"/>
        </w:rPr>
        <w:t xml:space="preserve"> </w:t>
      </w:r>
      <w:r w:rsidRPr="002A76EF">
        <w:rPr>
          <w:b/>
          <w:bCs/>
          <w:sz w:val="24"/>
          <w:szCs w:val="24"/>
        </w:rPr>
        <w:t>1</w:t>
      </w:r>
      <w:r w:rsidRPr="002A76EF">
        <w:rPr>
          <w:rFonts w:eastAsia="等线"/>
          <w:b/>
          <w:bCs/>
          <w:sz w:val="24"/>
          <w:szCs w:val="24"/>
          <w:lang w:eastAsia="zh-CN"/>
        </w:rPr>
        <w:t>7</w:t>
      </w:r>
      <w:r w:rsidRPr="002A76EF">
        <w:rPr>
          <w:b/>
          <w:bCs/>
          <w:sz w:val="24"/>
          <w:szCs w:val="24"/>
          <w:vertAlign w:val="superscript"/>
          <w:lang w:eastAsia="zh-CN"/>
        </w:rPr>
        <w:t>th</w:t>
      </w:r>
      <w:r w:rsidRPr="002A76EF">
        <w:rPr>
          <w:b/>
          <w:bCs/>
          <w:sz w:val="24"/>
          <w:szCs w:val="24"/>
        </w:rPr>
        <w:t xml:space="preserve"> – </w:t>
      </w:r>
      <w:r w:rsidRPr="002A76EF">
        <w:rPr>
          <w:rFonts w:eastAsia="等线"/>
          <w:b/>
          <w:bCs/>
          <w:sz w:val="24"/>
          <w:szCs w:val="24"/>
          <w:lang w:eastAsia="zh-CN"/>
        </w:rPr>
        <w:t>21</w:t>
      </w:r>
      <w:r w:rsidRPr="002A76EF">
        <w:rPr>
          <w:b/>
          <w:bCs/>
          <w:sz w:val="24"/>
          <w:szCs w:val="24"/>
          <w:vertAlign w:val="superscript"/>
          <w:lang w:eastAsia="zh-CN"/>
        </w:rPr>
        <w:t>st</w:t>
      </w:r>
      <w:r w:rsidRPr="002A76EF">
        <w:rPr>
          <w:b/>
          <w:bCs/>
          <w:sz w:val="24"/>
          <w:szCs w:val="24"/>
        </w:rPr>
        <w:t>, 2025</w:t>
      </w:r>
    </w:p>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8871FAF"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9D784D">
        <w:rPr>
          <w:b/>
          <w:lang w:eastAsia="zh-CN"/>
        </w:rPr>
        <w:t>10</w:t>
      </w:r>
      <w:r w:rsidR="00184537" w:rsidRPr="005C6AE2">
        <w:rPr>
          <w:b/>
        </w:rPr>
        <w:t>.</w:t>
      </w:r>
      <w:r w:rsidR="009D784D">
        <w:rPr>
          <w:b/>
        </w:rPr>
        <w:t>3</w:t>
      </w:r>
      <w:r w:rsidR="0077111E">
        <w:rPr>
          <w:b/>
        </w:rPr>
        <w:t>.</w:t>
      </w:r>
      <w:r w:rsidR="009D784D">
        <w:rPr>
          <w:b/>
        </w:rPr>
        <w:t>2</w:t>
      </w:r>
      <w:r w:rsidR="00BC7BD4">
        <w:rPr>
          <w:b/>
        </w:rPr>
        <w:t>.3</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proofErr w:type="spellStart"/>
      <w:r w:rsidR="0091019C">
        <w:rPr>
          <w:b/>
          <w:lang w:eastAsia="zh-CN"/>
        </w:rPr>
        <w:t>Spreadtrum</w:t>
      </w:r>
      <w:proofErr w:type="spellEnd"/>
      <w:r w:rsidR="009231D6" w:rsidRPr="009231D6">
        <w:rPr>
          <w:b/>
          <w:lang w:eastAsia="zh-CN"/>
        </w:rPr>
        <w:t xml:space="preserve">, </w:t>
      </w:r>
      <w:r w:rsidR="00C428EB">
        <w:rPr>
          <w:b/>
          <w:lang w:eastAsia="zh-CN"/>
        </w:rPr>
        <w:t>UNISOC</w:t>
      </w:r>
    </w:p>
    <w:p w14:paraId="51F4248E" w14:textId="21702D96" w:rsidR="003C346D" w:rsidRPr="00C81871" w:rsidRDefault="003C346D" w:rsidP="004C0F4F">
      <w:pPr>
        <w:spacing w:after="60"/>
        <w:ind w:left="1555" w:hanging="1555"/>
        <w:rPr>
          <w:b/>
          <w:lang w:eastAsia="zh-CN"/>
        </w:rPr>
      </w:pPr>
      <w:r w:rsidRPr="00C81871">
        <w:rPr>
          <w:b/>
        </w:rPr>
        <w:t>Title:</w:t>
      </w:r>
      <w:r w:rsidRPr="00C81871">
        <w:rPr>
          <w:b/>
        </w:rPr>
        <w:tab/>
      </w:r>
      <w:r w:rsidR="00BC7BD4" w:rsidRPr="00BC7BD4">
        <w:rPr>
          <w:b/>
          <w:lang w:eastAsia="zh-CN"/>
        </w:rPr>
        <w:t>Discussion on other procedure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29B21F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9256F7" w:rsidRPr="00A6459D">
        <w:rPr>
          <w:bCs/>
          <w:lang w:eastAsia="zh-CN"/>
        </w:rPr>
        <w:t>10</w:t>
      </w:r>
      <w:r w:rsidR="009256F7">
        <w:rPr>
          <w:bCs/>
          <w:lang w:eastAsia="zh-CN"/>
        </w:rPr>
        <w:t>9</w:t>
      </w:r>
      <w:r w:rsidR="009256F7" w:rsidRPr="00A6459D">
        <w:rPr>
          <w:bCs/>
          <w:lang w:eastAsia="zh-CN"/>
        </w:rPr>
        <w:t xml:space="preserve"> </w:t>
      </w:r>
      <w:r w:rsidRPr="00A6459D">
        <w:rPr>
          <w:bCs/>
          <w:lang w:eastAsia="zh-CN"/>
        </w:rPr>
        <w:t>as follo</w:t>
      </w:r>
      <w:r w:rsidRPr="006211E9">
        <w:rPr>
          <w:bCs/>
          <w:lang w:eastAsia="zh-CN"/>
        </w:rPr>
        <w:t>ws</w:t>
      </w:r>
      <w:r w:rsidR="00E96C59" w:rsidRPr="006211E9">
        <w:rPr>
          <w:bCs/>
          <w:lang w:eastAsia="zh-CN"/>
        </w:rPr>
        <w:t xml:space="preserve"> </w:t>
      </w:r>
      <w:r w:rsidR="00E96C59" w:rsidRPr="002C61DB">
        <w:rPr>
          <w:bCs/>
          <w:lang w:eastAsia="zh-CN"/>
        </w:rPr>
        <w:t>[</w:t>
      </w:r>
      <w:r w:rsidR="009256F7" w:rsidRPr="002C61DB">
        <w:rPr>
          <w:bCs/>
          <w:lang w:eastAsia="zh-CN"/>
        </w:rPr>
        <w:t>1</w:t>
      </w:r>
      <w:r w:rsidR="00E96C59" w:rsidRPr="002C61DB">
        <w:rPr>
          <w:bCs/>
          <w:lang w:eastAsia="zh-CN"/>
        </w:rPr>
        <w:t>]</w:t>
      </w:r>
      <w:r w:rsidR="005047DF" w:rsidRPr="006211E9">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1: As standardized in the Rel-19 WI </w:t>
            </w:r>
            <w:proofErr w:type="spellStart"/>
            <w:r w:rsidRPr="00046922">
              <w:rPr>
                <w:rFonts w:eastAsia="等线"/>
              </w:rPr>
              <w:t>Ambient_IoT_Solutions</w:t>
            </w:r>
            <w:proofErr w:type="spellEnd"/>
            <w:r w:rsidRPr="00046922">
              <w:rPr>
                <w:rFonts w:eastAsia="等线"/>
              </w:rPr>
              <w:t>.</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 xml:space="preserve">Device C: ≤ 1 </w:t>
            </w:r>
            <w:proofErr w:type="spellStart"/>
            <w:r w:rsidRPr="00046922">
              <w:rPr>
                <w:rFonts w:eastAsia="等线"/>
              </w:rPr>
              <w:t>mW</w:t>
            </w:r>
            <w:proofErr w:type="spellEnd"/>
            <w:r w:rsidRPr="00046922">
              <w:rPr>
                <w:rFonts w:eastAsia="等线"/>
              </w:rPr>
              <w:t xml:space="preserve"> to ≤ 10 </w:t>
            </w:r>
            <w:proofErr w:type="spellStart"/>
            <w:r w:rsidRPr="00046922">
              <w:rPr>
                <w:rFonts w:eastAsia="等线"/>
              </w:rPr>
              <w:t>mW</w:t>
            </w:r>
            <w:proofErr w:type="spellEnd"/>
            <w:r w:rsidRPr="00046922">
              <w:rPr>
                <w:rFonts w:eastAsia="等线"/>
              </w:rPr>
              <w:t xml:space="preserve">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090E63">
            <w:pPr>
              <w:numPr>
                <w:ilvl w:val="0"/>
                <w:numId w:val="63"/>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3E438375" w14:textId="77777777" w:rsidR="00090E63" w:rsidRPr="002B56F7" w:rsidRDefault="00090E63" w:rsidP="00090E63">
            <w:pPr>
              <w:pStyle w:val="af2"/>
              <w:numPr>
                <w:ilvl w:val="0"/>
                <w:numId w:val="64"/>
              </w:numPr>
              <w:overflowPunct w:val="0"/>
              <w:snapToGrid/>
              <w:spacing w:before="80" w:after="80"/>
              <w:ind w:left="357" w:firstLineChars="0" w:hanging="357"/>
              <w:contextualSpacing/>
              <w:jc w:val="left"/>
              <w:textAlignment w:val="baseline"/>
              <w:rPr>
                <w:rFonts w:eastAsia="等线"/>
              </w:rPr>
            </w:pPr>
            <w:r w:rsidRPr="002B56F7">
              <w:rPr>
                <w:rFonts w:eastAsia="等线"/>
              </w:rPr>
              <w:t>Study necessary and feasible changes to the Rel-19 A-IoT specifications to support A-IoT in outdoor scenarios under the following conditions [RAN1-led]:</w:t>
            </w:r>
          </w:p>
          <w:p w14:paraId="3F16F273"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Deployment scenario 4 with topology 1 with no external carrier wave.</w:t>
            </w:r>
          </w:p>
          <w:p w14:paraId="6E60028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Traffic types DO-DTT, DT</w:t>
            </w:r>
            <w:r w:rsidRPr="00090E63">
              <w:rPr>
                <w:rFonts w:eastAsia="等线"/>
              </w:rPr>
              <w:t>, D</w:t>
            </w:r>
            <w:r w:rsidRPr="00046922">
              <w:rPr>
                <w:rFonts w:eastAsia="等线"/>
              </w:rPr>
              <w:t>O-A.</w:t>
            </w:r>
          </w:p>
          <w:p w14:paraId="744E3D06"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Representative use cases rUC5 (outdoor inventory), rUC6 (outdoor sensor), and rUC8 (outdoor command).</w:t>
            </w:r>
          </w:p>
          <w:p w14:paraId="788807BC"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59DC18B"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6016A9EA" w14:textId="77777777" w:rsidR="00090E63" w:rsidRPr="00090E63"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Ass</w:t>
            </w:r>
            <w:r w:rsidRPr="00090E63">
              <w:rPr>
                <w:rFonts w:eastAsia="等线"/>
              </w:rPr>
              <w:t>umption of the same air interface for Device 2b and Device C.</w:t>
            </w:r>
          </w:p>
          <w:p w14:paraId="60816D97"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bookmarkStart w:id="3" w:name="_Hlk200381346"/>
            <w:r w:rsidRPr="00090E63">
              <w:rPr>
                <w:rFonts w:eastAsia="等线"/>
              </w:rPr>
              <w:t>Take into account the aspects reported in Clause 6.10 “DO-A assessment” and Clause 6.1.1.7 “CFO calibration signal for device 2b” of TR 38.769</w:t>
            </w:r>
            <w:bookmarkEnd w:id="3"/>
          </w:p>
          <w:p w14:paraId="60563629"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Positioning for o</w:t>
            </w:r>
            <w:r w:rsidRPr="00046922">
              <w:rPr>
                <w:rFonts w:eastAsia="等线"/>
              </w:rPr>
              <w:t>utdoor scenarios is under objective 2.</w:t>
            </w:r>
          </w:p>
          <w:p w14:paraId="6668A9D8" w14:textId="77777777" w:rsidR="00090E63" w:rsidRPr="00046922" w:rsidRDefault="00090E63" w:rsidP="00090E63">
            <w:pPr>
              <w:spacing w:before="80" w:after="80"/>
              <w:ind w:left="357"/>
              <w:rPr>
                <w:rFonts w:eastAsia="等线"/>
              </w:rPr>
            </w:pPr>
            <w:r w:rsidRPr="00046922">
              <w:rPr>
                <w:rFonts w:eastAsia="等线"/>
              </w:rPr>
              <w:t>This objective begins after RAN#108 (June 2025)</w:t>
            </w:r>
          </w:p>
          <w:p w14:paraId="5848B356" w14:textId="77777777" w:rsidR="00090E63" w:rsidRPr="00046922" w:rsidRDefault="00090E63" w:rsidP="00090E63">
            <w:pPr>
              <w:spacing w:before="80" w:after="80"/>
              <w:ind w:left="357"/>
              <w:rPr>
                <w:rFonts w:eastAsia="等线"/>
              </w:rPr>
            </w:pPr>
            <w:r w:rsidRPr="00046922">
              <w:rPr>
                <w:rFonts w:eastAsia="等线"/>
              </w:rPr>
              <w:lastRenderedPageBreak/>
              <w:t>RAN#111 (March 2026) will make a decision on whether to include outdoor scenarios in Rel-20 normative work.</w:t>
            </w:r>
          </w:p>
          <w:p w14:paraId="7814CB59" w14:textId="77777777" w:rsidR="00090E63" w:rsidRDefault="00090E63" w:rsidP="00090E63">
            <w:pPr>
              <w:spacing w:before="80" w:after="80"/>
              <w:ind w:left="360"/>
              <w:rPr>
                <w:rFonts w:eastAsia="等线"/>
              </w:rPr>
            </w:pPr>
          </w:p>
          <w:p w14:paraId="50C9FEC1" w14:textId="77777777" w:rsidR="00090E63" w:rsidRPr="00046922" w:rsidRDefault="00090E63" w:rsidP="00090E63">
            <w:pPr>
              <w:spacing w:before="80" w:after="80"/>
              <w:ind w:left="360"/>
              <w:rPr>
                <w:rFonts w:eastAsia="等线"/>
              </w:rPr>
            </w:pPr>
            <w:r w:rsidRPr="00046922">
              <w:rPr>
                <w:rFonts w:eastAsia="等线"/>
              </w:rPr>
              <w:t>This objective includes:</w:t>
            </w:r>
          </w:p>
          <w:p w14:paraId="703F21D4" w14:textId="77777777" w:rsidR="00090E63" w:rsidRPr="00046922" w:rsidRDefault="00090E63" w:rsidP="00090E63">
            <w:pPr>
              <w:spacing w:before="80" w:after="80"/>
              <w:ind w:left="360"/>
              <w:rPr>
                <w:rFonts w:eastAsia="等线"/>
                <w:b/>
                <w:bCs/>
                <w:u w:val="single"/>
              </w:rPr>
            </w:pPr>
            <w:r w:rsidRPr="00046922">
              <w:rPr>
                <w:rFonts w:eastAsia="等线"/>
                <w:b/>
                <w:bCs/>
                <w:u w:val="single"/>
              </w:rPr>
              <w:t>RAN1-led</w:t>
            </w:r>
          </w:p>
          <w:p w14:paraId="4101BB8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Study necessary and feasible changes to the Rel-19 air interface to support the above scenarios</w:t>
            </w:r>
          </w:p>
          <w:p w14:paraId="7A84DBAC" w14:textId="77777777" w:rsidR="00090E63" w:rsidRPr="00090E63"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w:t>
            </w:r>
            <w:r w:rsidRPr="00090E63">
              <w:rPr>
                <w:rFonts w:eastAsia="等线"/>
              </w:rPr>
              <w:t>vice 2b/C in indoor scenarios</w:t>
            </w:r>
          </w:p>
          <w:p w14:paraId="55EC5250" w14:textId="77777777" w:rsidR="00090E63" w:rsidRPr="003A54D9" w:rsidRDefault="00090E63" w:rsidP="00090E63">
            <w:pPr>
              <w:numPr>
                <w:ilvl w:val="0"/>
                <w:numId w:val="42"/>
              </w:numPr>
              <w:overflowPunct w:val="0"/>
              <w:snapToGrid/>
              <w:spacing w:before="80" w:after="80"/>
              <w:ind w:left="1080"/>
              <w:jc w:val="left"/>
              <w:textAlignment w:val="baseline"/>
              <w:rPr>
                <w:rFonts w:eastAsia="等线"/>
              </w:rPr>
            </w:pPr>
            <w:r w:rsidRPr="003A54D9">
              <w:rPr>
                <w:rFonts w:eastAsia="等线"/>
              </w:rPr>
              <w:t xml:space="preserve">Study applicability and necessity of Device 2b and Device C to the above scenarios, assuming </w:t>
            </w:r>
            <w:r w:rsidRPr="002B56F7">
              <w:rPr>
                <w:rFonts w:eastAsia="等线"/>
              </w:rPr>
              <w:t>similar device architectures for Device 2b and Device C</w:t>
            </w:r>
            <w:r w:rsidRPr="003A54D9">
              <w:rPr>
                <w:rFonts w:eastAsia="等线"/>
              </w:rPr>
              <w:t>.</w:t>
            </w:r>
          </w:p>
          <w:p w14:paraId="661EB894"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90E63">
              <w:rPr>
                <w:rFonts w:eastAsia="等线"/>
              </w:rPr>
              <w:t>While providing clear differentiation with existing 3GPP LPWA IoT technology and the features of 6G r</w:t>
            </w:r>
            <w:r w:rsidRPr="00046922">
              <w:rPr>
                <w:rFonts w:eastAsia="等线"/>
              </w:rPr>
              <w:t xml:space="preserve">elevant to IoT, study outcomes should include </w:t>
            </w:r>
            <w:r w:rsidRPr="00046922">
              <w:t>achievable cell edge data rate assuming</w:t>
            </w:r>
          </w:p>
          <w:p w14:paraId="439BE6B9"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distance between Reader and Device of 50-500 m</w:t>
            </w:r>
          </w:p>
          <w:p w14:paraId="4EEF22B2"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between -3 dBm and +5 dBm for device C</w:t>
            </w:r>
          </w:p>
          <w:p w14:paraId="4712D830" w14:textId="77777777" w:rsidR="00090E63" w:rsidRPr="00046922" w:rsidRDefault="00090E63" w:rsidP="00090E63">
            <w:pPr>
              <w:numPr>
                <w:ilvl w:val="2"/>
                <w:numId w:val="42"/>
              </w:numPr>
              <w:overflowPunct w:val="0"/>
              <w:snapToGrid/>
              <w:spacing w:before="80" w:after="80"/>
              <w:ind w:left="2694" w:hanging="354"/>
              <w:jc w:val="left"/>
              <w:textAlignment w:val="baseline"/>
              <w:rPr>
                <w:rFonts w:eastAsia="等线"/>
              </w:rPr>
            </w:pPr>
            <w:r w:rsidRPr="00046922">
              <w:rPr>
                <w:rFonts w:eastAsia="等线"/>
              </w:rPr>
              <w:t>RAN1 to recommend feasible values within this range</w:t>
            </w:r>
          </w:p>
          <w:p w14:paraId="38FC74E4" w14:textId="77777777" w:rsidR="00090E63" w:rsidRPr="00046922" w:rsidRDefault="00090E63" w:rsidP="00090E63">
            <w:pPr>
              <w:numPr>
                <w:ilvl w:val="1"/>
                <w:numId w:val="42"/>
              </w:numPr>
              <w:overflowPunct w:val="0"/>
              <w:snapToGrid/>
              <w:spacing w:before="80" w:after="80"/>
              <w:ind w:left="1800"/>
              <w:jc w:val="left"/>
              <w:textAlignment w:val="baseline"/>
              <w:rPr>
                <w:rFonts w:eastAsia="等线"/>
              </w:rPr>
            </w:pPr>
            <w:r w:rsidRPr="00046922">
              <w:rPr>
                <w:rFonts w:eastAsia="等线"/>
              </w:rPr>
              <w:t>Maximum transmit power of -20 dBm and -10 dBm for device 2b</w:t>
            </w:r>
          </w:p>
          <w:p w14:paraId="481D254C" w14:textId="77777777" w:rsidR="00090E63" w:rsidRPr="00046922" w:rsidRDefault="00090E63" w:rsidP="00090E63">
            <w:pPr>
              <w:spacing w:before="80" w:after="80"/>
              <w:ind w:left="1440"/>
              <w:rPr>
                <w:rFonts w:eastAsia="等线"/>
              </w:rPr>
            </w:pPr>
            <w:r w:rsidRPr="001917D4">
              <w:rPr>
                <w:rFonts w:eastAsia="等线"/>
              </w:rPr>
              <w:t>Study outcome should include assumptions on the energy harvesting/storage used to obtain the reported data rates and t</w:t>
            </w:r>
            <w:r w:rsidRPr="00046922">
              <w:rPr>
                <w:rFonts w:eastAsia="等线"/>
              </w:rPr>
              <w:t>his includes the possibility of capturing results using energy harvesting with energy provided by the reader or by other sources.</w:t>
            </w:r>
          </w:p>
          <w:p w14:paraId="212C9F9D"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necessary further evaluation assumptions of deployment scenarios for coverage and coexistence evaluations.</w:t>
            </w:r>
          </w:p>
          <w:p w14:paraId="47F41D0E" w14:textId="77777777" w:rsidR="00090E63" w:rsidRPr="00046922" w:rsidRDefault="00090E63" w:rsidP="00090E63">
            <w:pPr>
              <w:numPr>
                <w:ilvl w:val="0"/>
                <w:numId w:val="42"/>
              </w:numPr>
              <w:overflowPunct w:val="0"/>
              <w:snapToGrid/>
              <w:spacing w:before="80" w:after="80"/>
              <w:ind w:left="1080"/>
              <w:jc w:val="left"/>
              <w:textAlignment w:val="baseline"/>
              <w:rPr>
                <w:rFonts w:eastAsia="等线"/>
              </w:rPr>
            </w:pPr>
            <w:r w:rsidRPr="00046922">
              <w:rPr>
                <w:rFonts w:eastAsia="等线"/>
              </w:rPr>
              <w:t>Define link budget calculation for coverage.</w:t>
            </w:r>
          </w:p>
          <w:bookmarkEnd w:id="2"/>
          <w:p w14:paraId="5C05C909" w14:textId="3BECBDAF" w:rsidR="00CC46D4" w:rsidRPr="00CC46D4" w:rsidRDefault="00CC46D4" w:rsidP="00303E72">
            <w:pPr>
              <w:spacing w:beforeLines="50" w:before="120"/>
              <w:rPr>
                <w:bCs/>
                <w:lang w:eastAsia="zh-CN"/>
              </w:rPr>
            </w:pPr>
            <w:r>
              <w:rPr>
                <w:bCs/>
                <w:lang w:eastAsia="zh-CN"/>
              </w:rPr>
              <w:t xml:space="preserve">… </w:t>
            </w:r>
          </w:p>
        </w:tc>
      </w:tr>
    </w:tbl>
    <w:p w14:paraId="6079A821" w14:textId="40E4DFB2"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BC7BD4" w:rsidRPr="00BC7BD4">
        <w:rPr>
          <w:bCs/>
          <w:lang w:eastAsia="zh-CN"/>
        </w:rPr>
        <w:t>procedure</w:t>
      </w:r>
      <w:r w:rsidR="00BC7BD4">
        <w:rPr>
          <w:bCs/>
          <w:lang w:eastAsia="zh-CN"/>
        </w:rPr>
        <w:t xml:space="preserve"> </w:t>
      </w:r>
      <w:r w:rsidR="00BC7BD4">
        <w:rPr>
          <w:rFonts w:hint="eastAsia"/>
          <w:bCs/>
          <w:lang w:eastAsia="zh-CN"/>
        </w:rPr>
        <w:t>related</w:t>
      </w:r>
      <w:r w:rsidR="00BC7BD4">
        <w:rPr>
          <w:bCs/>
          <w:lang w:eastAsia="zh-CN"/>
        </w:rPr>
        <w:t xml:space="preserve"> </w:t>
      </w:r>
      <w:r w:rsidR="00BC7BD4">
        <w:rPr>
          <w:rFonts w:hint="eastAsia"/>
          <w:bCs/>
          <w:lang w:eastAsia="zh-CN"/>
        </w:rPr>
        <w:t>to</w:t>
      </w:r>
      <w:r w:rsidR="00BC7BD4">
        <w:rPr>
          <w:bCs/>
          <w:lang w:eastAsia="zh-CN"/>
        </w:rPr>
        <w:t xml:space="preserve"> </w:t>
      </w:r>
      <w:r w:rsidR="00FC30BC" w:rsidRPr="00FC30BC">
        <w:rPr>
          <w:rFonts w:hint="eastAsia"/>
          <w:bCs/>
          <w:lang w:eastAsia="zh-CN"/>
        </w:rPr>
        <w:t xml:space="preserve">DO-A, </w:t>
      </w:r>
      <w:r w:rsidR="00FC30BC">
        <w:rPr>
          <w:rFonts w:hint="eastAsia"/>
          <w:bCs/>
          <w:lang w:eastAsia="zh-CN"/>
        </w:rPr>
        <w:t>timing</w:t>
      </w:r>
      <w:r w:rsidR="00FC30BC">
        <w:rPr>
          <w:bCs/>
          <w:lang w:eastAsia="zh-CN"/>
        </w:rPr>
        <w:t xml:space="preserve"> </w:t>
      </w:r>
      <w:r w:rsidR="00FC30BC">
        <w:rPr>
          <w:rFonts w:hint="eastAsia"/>
          <w:bCs/>
          <w:lang w:eastAsia="zh-CN"/>
        </w:rPr>
        <w:t>relationship</w:t>
      </w:r>
      <w:r w:rsidR="00FC30BC">
        <w:rPr>
          <w:bCs/>
          <w:lang w:eastAsia="zh-CN"/>
        </w:rPr>
        <w:t xml:space="preserve"> </w:t>
      </w:r>
      <w:r w:rsidR="00FC30BC" w:rsidRPr="00FC30BC">
        <w:rPr>
          <w:rFonts w:hint="eastAsia"/>
          <w:bCs/>
          <w:lang w:eastAsia="zh-CN"/>
        </w:rPr>
        <w:t>and power control</w:t>
      </w:r>
      <w:r w:rsidR="00BC7BD4" w:rsidRPr="00BC7BD4">
        <w:rPr>
          <w:bCs/>
          <w:lang w:eastAsia="zh-CN"/>
        </w:rPr>
        <w:t xml:space="preserve"> for Ambient IoT</w:t>
      </w:r>
      <w:r w:rsidR="001D6FE8">
        <w:rPr>
          <w:bCs/>
          <w:lang w:eastAsia="zh-CN"/>
        </w:rPr>
        <w:t>.</w:t>
      </w:r>
    </w:p>
    <w:p w14:paraId="03EE5EAD" w14:textId="77777777" w:rsidR="00F71007" w:rsidRPr="00396696" w:rsidRDefault="00F71007" w:rsidP="00303E72">
      <w:pPr>
        <w:spacing w:beforeLines="50" w:before="120"/>
        <w:rPr>
          <w:bCs/>
          <w:lang w:eastAsia="zh-CN"/>
        </w:rPr>
      </w:pPr>
    </w:p>
    <w:p w14:paraId="4E5CA955" w14:textId="2220BD6C" w:rsidR="00CC46D4" w:rsidRDefault="002423A6" w:rsidP="00CC46D4">
      <w:pPr>
        <w:pStyle w:val="1"/>
        <w:keepNext w:val="0"/>
      </w:pPr>
      <w:bookmarkStart w:id="4" w:name="OLE_LINK1"/>
      <w:bookmarkStart w:id="5" w:name="OLE_LINK2"/>
      <w:r w:rsidRPr="00BA41F4">
        <w:t>Discussion</w:t>
      </w:r>
      <w:bookmarkStart w:id="6" w:name="OLE_LINK3"/>
      <w:bookmarkStart w:id="7" w:name="OLE_LINK4"/>
      <w:bookmarkEnd w:id="4"/>
      <w:bookmarkEnd w:id="5"/>
    </w:p>
    <w:p w14:paraId="19E981BB" w14:textId="76BD3260" w:rsidR="00C001EC" w:rsidRDefault="00C001EC" w:rsidP="00D92562">
      <w:pPr>
        <w:pStyle w:val="20"/>
        <w:rPr>
          <w:lang w:eastAsia="zh-CN"/>
        </w:rPr>
      </w:pPr>
      <w:r>
        <w:rPr>
          <w:rFonts w:hint="eastAsia"/>
          <w:lang w:eastAsia="zh-CN"/>
        </w:rPr>
        <w:t>DO</w:t>
      </w:r>
      <w:r>
        <w:rPr>
          <w:lang w:eastAsia="zh-CN"/>
        </w:rPr>
        <w:t>-</w:t>
      </w:r>
      <w:r>
        <w:rPr>
          <w:rFonts w:hint="eastAsia"/>
          <w:lang w:eastAsia="zh-CN"/>
        </w:rPr>
        <w:t>A</w:t>
      </w:r>
    </w:p>
    <w:p w14:paraId="53427F11" w14:textId="02B1CCB7" w:rsidR="00FC30BC" w:rsidRDefault="00FC30BC" w:rsidP="00FC30BC">
      <w:pPr>
        <w:pStyle w:val="3"/>
        <w:rPr>
          <w:lang w:eastAsia="zh-CN"/>
        </w:rPr>
      </w:pPr>
      <w:r w:rsidRPr="00FC30BC">
        <w:rPr>
          <w:lang w:eastAsia="zh-CN"/>
        </w:rPr>
        <w:t>Timing and frequency synchronization</w:t>
      </w:r>
    </w:p>
    <w:p w14:paraId="7A072E9E" w14:textId="65BF28D9" w:rsidR="00E40FDB" w:rsidRDefault="005C023D" w:rsidP="00E40FDB">
      <w:pPr>
        <w:rPr>
          <w:lang w:val="en-GB" w:eastAsia="zh-CN"/>
        </w:rPr>
      </w:pPr>
      <w:r>
        <w:rPr>
          <w:rFonts w:hint="eastAsia"/>
          <w:lang w:eastAsia="zh-CN"/>
        </w:rPr>
        <w:t>I</w:t>
      </w:r>
      <w:r>
        <w:rPr>
          <w:lang w:eastAsia="zh-CN"/>
        </w:rPr>
        <w:t>n the last meeting, the following agreement about t</w:t>
      </w:r>
      <w:r w:rsidRPr="005C023D">
        <w:rPr>
          <w:lang w:eastAsia="zh-CN"/>
        </w:rPr>
        <w:t xml:space="preserve">iming and frequency synchronization </w:t>
      </w:r>
      <w:r>
        <w:rPr>
          <w:lang w:eastAsia="zh-CN"/>
        </w:rPr>
        <w:t>was made [2]</w:t>
      </w:r>
      <w:r>
        <w:rPr>
          <w:rFonts w:hint="eastAsia"/>
          <w:lang w:eastAsia="zh-CN"/>
        </w:rPr>
        <w:t>.</w:t>
      </w:r>
    </w:p>
    <w:tbl>
      <w:tblPr>
        <w:tblStyle w:val="ad"/>
        <w:tblW w:w="0" w:type="auto"/>
        <w:tblLook w:val="04A0" w:firstRow="1" w:lastRow="0" w:firstColumn="1" w:lastColumn="0" w:noHBand="0" w:noVBand="1"/>
      </w:tblPr>
      <w:tblGrid>
        <w:gridCol w:w="9307"/>
      </w:tblGrid>
      <w:tr w:rsidR="00E40FDB" w14:paraId="59EE9E6B" w14:textId="77777777" w:rsidTr="00E40FDB">
        <w:tc>
          <w:tcPr>
            <w:tcW w:w="9307" w:type="dxa"/>
          </w:tcPr>
          <w:p w14:paraId="3240657C" w14:textId="77777777" w:rsidR="00E40FDB" w:rsidRPr="000828FE" w:rsidRDefault="00E40FDB" w:rsidP="00E40FDB">
            <w:pPr>
              <w:rPr>
                <w:b/>
                <w:bCs/>
                <w:szCs w:val="20"/>
              </w:rPr>
            </w:pPr>
            <w:r w:rsidRPr="000828FE">
              <w:rPr>
                <w:b/>
                <w:bCs/>
                <w:szCs w:val="20"/>
                <w:highlight w:val="green"/>
              </w:rPr>
              <w:t>Agreement</w:t>
            </w:r>
          </w:p>
          <w:p w14:paraId="6B820E20" w14:textId="77777777" w:rsidR="00E40FDB" w:rsidRPr="00512206" w:rsidRDefault="00E40FDB" w:rsidP="00E40FDB">
            <w:pPr>
              <w:rPr>
                <w:szCs w:val="20"/>
                <w:lang w:eastAsia="ko-KR"/>
              </w:rPr>
            </w:pPr>
            <w:r w:rsidRPr="00512206">
              <w:rPr>
                <w:rFonts w:hint="eastAsia"/>
                <w:szCs w:val="20"/>
                <w:lang w:eastAsia="ko-KR"/>
              </w:rPr>
              <w:t>S</w:t>
            </w:r>
            <w:r w:rsidRPr="00512206">
              <w:rPr>
                <w:szCs w:val="20"/>
                <w:lang w:eastAsia="ko-KR"/>
              </w:rPr>
              <w:t>tudy R2D synchronization signal at least for the functionality of frequency synchronization (including frequency acquisition) and for the functionality of timing synchronization/tracking.</w:t>
            </w:r>
          </w:p>
          <w:p w14:paraId="7764D7C9" w14:textId="77777777" w:rsidR="00E40FDB" w:rsidRPr="000828FE" w:rsidRDefault="00E40FDB" w:rsidP="00E40FDB">
            <w:pPr>
              <w:pStyle w:val="af2"/>
              <w:numPr>
                <w:ilvl w:val="0"/>
                <w:numId w:val="77"/>
              </w:numPr>
              <w:overflowPunct w:val="0"/>
              <w:snapToGrid/>
              <w:spacing w:after="0"/>
              <w:ind w:firstLineChars="0"/>
              <w:contextualSpacing/>
              <w:jc w:val="left"/>
              <w:textAlignment w:val="baseline"/>
              <w:rPr>
                <w:lang w:eastAsia="ko-KR"/>
              </w:rPr>
            </w:pPr>
            <w:r w:rsidRPr="000828FE">
              <w:rPr>
                <w:rFonts w:hint="eastAsia"/>
                <w:lang w:eastAsia="ko-KR"/>
              </w:rPr>
              <w:t>A</w:t>
            </w:r>
            <w:r w:rsidRPr="000828FE">
              <w:rPr>
                <w:lang w:eastAsia="ko-KR"/>
              </w:rPr>
              <w:t xml:space="preserve">lt1: </w:t>
            </w:r>
            <w:r w:rsidRPr="00512206">
              <w:rPr>
                <w:rFonts w:hint="eastAsia"/>
                <w:lang w:eastAsia="ko-KR"/>
              </w:rPr>
              <w:t xml:space="preserve">periodic </w:t>
            </w:r>
            <w:r w:rsidRPr="00512206">
              <w:rPr>
                <w:lang w:eastAsia="ko-KR"/>
              </w:rPr>
              <w:t>synchronization signal</w:t>
            </w:r>
          </w:p>
          <w:p w14:paraId="72B72517" w14:textId="77777777" w:rsidR="00E40FDB" w:rsidRPr="000828FE" w:rsidRDefault="00E40FDB" w:rsidP="00E40FDB">
            <w:pPr>
              <w:pStyle w:val="af2"/>
              <w:numPr>
                <w:ilvl w:val="0"/>
                <w:numId w:val="77"/>
              </w:numPr>
              <w:overflowPunct w:val="0"/>
              <w:snapToGrid/>
              <w:spacing w:after="0"/>
              <w:ind w:firstLineChars="0"/>
              <w:contextualSpacing/>
              <w:jc w:val="left"/>
              <w:textAlignment w:val="baseline"/>
              <w:rPr>
                <w:lang w:eastAsia="ko-KR"/>
              </w:rPr>
            </w:pPr>
            <w:r w:rsidRPr="000828FE">
              <w:rPr>
                <w:rFonts w:hint="eastAsia"/>
                <w:lang w:eastAsia="ko-KR"/>
              </w:rPr>
              <w:t>A</w:t>
            </w:r>
            <w:r w:rsidRPr="000828FE">
              <w:rPr>
                <w:lang w:eastAsia="ko-KR"/>
              </w:rPr>
              <w:t>lt2: a</w:t>
            </w:r>
            <w:r w:rsidRPr="00512206">
              <w:rPr>
                <w:rFonts w:hint="eastAsia"/>
                <w:lang w:eastAsia="ko-KR"/>
              </w:rPr>
              <w:t xml:space="preserve">periodic </w:t>
            </w:r>
            <w:r w:rsidRPr="00512206">
              <w:rPr>
                <w:lang w:eastAsia="ko-KR"/>
              </w:rPr>
              <w:t>synchronization signal</w:t>
            </w:r>
          </w:p>
          <w:p w14:paraId="6B73F0ED" w14:textId="77777777" w:rsidR="00E40FDB" w:rsidRDefault="00E40FDB" w:rsidP="00E40FDB">
            <w:pPr>
              <w:rPr>
                <w:lang w:val="en-GB" w:eastAsia="zh-CN"/>
              </w:rPr>
            </w:pPr>
          </w:p>
        </w:tc>
      </w:tr>
    </w:tbl>
    <w:p w14:paraId="13FD3199" w14:textId="77777777" w:rsidR="005C023D" w:rsidRDefault="005C023D" w:rsidP="00E32380">
      <w:pPr>
        <w:rPr>
          <w:lang w:eastAsia="zh-CN"/>
        </w:rPr>
      </w:pPr>
    </w:p>
    <w:p w14:paraId="786C0BDD" w14:textId="6A9DC678" w:rsidR="00E32380" w:rsidRPr="00336458" w:rsidRDefault="00336458" w:rsidP="00E32380">
      <w:pPr>
        <w:rPr>
          <w:lang w:eastAsia="zh-CN"/>
        </w:rPr>
      </w:pPr>
      <w:r>
        <w:rPr>
          <w:lang w:eastAsia="zh-CN"/>
        </w:rPr>
        <w:t>To</w:t>
      </w:r>
      <w:r w:rsidR="00E32380" w:rsidRPr="00336458">
        <w:rPr>
          <w:lang w:eastAsia="zh-CN"/>
        </w:rPr>
        <w:t xml:space="preserve"> maintain the synchronization of </w:t>
      </w:r>
      <w:r w:rsidR="00473856">
        <w:rPr>
          <w:lang w:eastAsia="zh-CN"/>
        </w:rPr>
        <w:t>D</w:t>
      </w:r>
      <w:r w:rsidR="00E32380" w:rsidRPr="00336458">
        <w:rPr>
          <w:lang w:eastAsia="zh-CN"/>
        </w:rPr>
        <w:t>evice</w:t>
      </w:r>
      <w:r w:rsidR="00473856">
        <w:rPr>
          <w:lang w:eastAsia="zh-CN"/>
        </w:rPr>
        <w:t xml:space="preserve"> 2b/C</w:t>
      </w:r>
      <w:r w:rsidR="00E32380" w:rsidRPr="00336458">
        <w:rPr>
          <w:lang w:eastAsia="zh-CN"/>
        </w:rPr>
        <w:t>, the periodic sync signal should be introduced</w:t>
      </w:r>
      <w:r w:rsidR="00E32380">
        <w:rPr>
          <w:lang w:eastAsia="zh-CN"/>
        </w:rPr>
        <w:t xml:space="preserve"> for achieving timing and frequency synchronization</w:t>
      </w:r>
      <w:r w:rsidR="00E32380" w:rsidRPr="00336458">
        <w:rPr>
          <w:lang w:eastAsia="zh-CN"/>
        </w:rPr>
        <w:t xml:space="preserve">. The frame structure of </w:t>
      </w:r>
      <w:r w:rsidR="00785F37">
        <w:rPr>
          <w:lang w:eastAsia="zh-CN"/>
        </w:rPr>
        <w:t xml:space="preserve">the </w:t>
      </w:r>
      <w:r w:rsidR="00E32380" w:rsidRPr="00336458">
        <w:rPr>
          <w:lang w:eastAsia="zh-CN"/>
        </w:rPr>
        <w:t>periodic sync signal could be the same as the R2D frame structure designed in Rel-19, including R-TAS (SIP + CAP), PRDCH</w:t>
      </w:r>
      <w:r w:rsidR="005C023D">
        <w:rPr>
          <w:lang w:eastAsia="zh-CN"/>
        </w:rPr>
        <w:t xml:space="preserve"> (if needed) and CFO calibration </w:t>
      </w:r>
      <w:proofErr w:type="gramStart"/>
      <w:r w:rsidR="005C023D">
        <w:rPr>
          <w:lang w:eastAsia="zh-CN"/>
        </w:rPr>
        <w:t>part(</w:t>
      </w:r>
      <w:proofErr w:type="gramEnd"/>
      <w:r w:rsidR="005C023D">
        <w:rPr>
          <w:lang w:eastAsia="zh-CN"/>
        </w:rPr>
        <w:t>if needed)</w:t>
      </w:r>
      <w:r w:rsidR="00E32380" w:rsidRPr="00336458">
        <w:rPr>
          <w:lang w:eastAsia="zh-CN"/>
        </w:rPr>
        <w:t xml:space="preserve"> as shown i</w:t>
      </w:r>
      <w:r w:rsidR="00E32380" w:rsidRPr="0031576D">
        <w:rPr>
          <w:lang w:eastAsia="zh-CN"/>
        </w:rPr>
        <w:t xml:space="preserve">n </w:t>
      </w:r>
      <w:r w:rsidR="00E32380" w:rsidRPr="002C61DB">
        <w:rPr>
          <w:lang w:eastAsia="zh-CN"/>
        </w:rPr>
        <w:t xml:space="preserve">Figure </w:t>
      </w:r>
      <w:r w:rsidR="007A507B">
        <w:rPr>
          <w:lang w:eastAsia="zh-CN"/>
        </w:rPr>
        <w:t>1</w:t>
      </w:r>
      <w:r w:rsidR="00E32380" w:rsidRPr="002C61DB">
        <w:rPr>
          <w:lang w:eastAsia="zh-CN"/>
        </w:rPr>
        <w:t>.</w:t>
      </w:r>
      <w:r w:rsidR="00E32380" w:rsidRPr="0031576D">
        <w:rPr>
          <w:lang w:eastAsia="zh-CN"/>
        </w:rPr>
        <w:t xml:space="preserve"> Th</w:t>
      </w:r>
      <w:r w:rsidR="00E32380" w:rsidRPr="00336458">
        <w:rPr>
          <w:lang w:eastAsia="zh-CN"/>
        </w:rPr>
        <w:t xml:space="preserve">e design of R-TAS and </w:t>
      </w:r>
      <w:proofErr w:type="spellStart"/>
      <w:r w:rsidR="00E32380" w:rsidRPr="00336458">
        <w:rPr>
          <w:lang w:eastAsia="zh-CN"/>
        </w:rPr>
        <w:t>postamble</w:t>
      </w:r>
      <w:proofErr w:type="spellEnd"/>
      <w:r w:rsidR="00E32380" w:rsidRPr="00336458">
        <w:rPr>
          <w:lang w:eastAsia="zh-CN"/>
        </w:rPr>
        <w:t xml:space="preserve"> can be the same as that in Rel-19. Besides, PRDCH may not exist when the sync signal is only used for </w:t>
      </w:r>
      <w:r w:rsidR="00E32380" w:rsidRPr="00336458">
        <w:rPr>
          <w:lang w:eastAsia="zh-CN"/>
        </w:rPr>
        <w:lastRenderedPageBreak/>
        <w:t xml:space="preserve">synchronization. If RAN2 decides that the PRDCH in sync signal is used </w:t>
      </w:r>
      <w:r w:rsidR="00785F37">
        <w:rPr>
          <w:lang w:eastAsia="zh-CN"/>
        </w:rPr>
        <w:t>to</w:t>
      </w:r>
      <w:r w:rsidR="00E32380" w:rsidRPr="00336458">
        <w:rPr>
          <w:lang w:eastAsia="zh-CN"/>
        </w:rPr>
        <w:t xml:space="preserve"> carry the indication information for D2R resource(s) for the first D2R transmission for DO-A traffic, this PRDCH may be needed.</w:t>
      </w:r>
    </w:p>
    <w:p w14:paraId="64101791" w14:textId="2B89B34B" w:rsidR="00E32380" w:rsidRPr="00336458" w:rsidRDefault="005C023D" w:rsidP="00E32380">
      <w:pPr>
        <w:jc w:val="center"/>
        <w:rPr>
          <w:lang w:eastAsia="zh-CN"/>
        </w:rPr>
      </w:pPr>
      <w:r>
        <w:object w:dxaOrig="7330" w:dyaOrig="450" w14:anchorId="47A1F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2.55pt" o:ole="">
            <v:imagedata r:id="rId11" o:title=""/>
          </v:shape>
          <o:OLEObject Type="Embed" ProgID="Visio.Drawing.15" ShapeID="_x0000_i1025" DrawAspect="Content" ObjectID="_1824042065" r:id="rId12"/>
        </w:object>
      </w:r>
    </w:p>
    <w:p w14:paraId="07D8EBF0" w14:textId="581C1939" w:rsidR="0086460D" w:rsidRPr="00336458" w:rsidRDefault="00E32380" w:rsidP="0086460D">
      <w:pPr>
        <w:jc w:val="center"/>
        <w:rPr>
          <w:b/>
          <w:lang w:eastAsia="zh-CN"/>
        </w:rPr>
      </w:pPr>
      <w:r w:rsidRPr="002C61DB">
        <w:rPr>
          <w:b/>
          <w:lang w:eastAsia="zh-CN"/>
        </w:rPr>
        <w:t>Figure</w:t>
      </w:r>
      <w:r w:rsidR="005C023D">
        <w:rPr>
          <w:b/>
          <w:lang w:eastAsia="zh-CN"/>
        </w:rPr>
        <w:t>1</w:t>
      </w:r>
      <w:r w:rsidRPr="002C61DB">
        <w:rPr>
          <w:b/>
          <w:lang w:eastAsia="zh-CN"/>
        </w:rPr>
        <w:t>:</w:t>
      </w:r>
      <w:r w:rsidRPr="0031576D">
        <w:rPr>
          <w:b/>
          <w:lang w:eastAsia="zh-CN"/>
        </w:rPr>
        <w:t xml:space="preserve"> fram</w:t>
      </w:r>
      <w:r w:rsidRPr="00336458">
        <w:rPr>
          <w:b/>
          <w:lang w:eastAsia="zh-CN"/>
        </w:rPr>
        <w:t>e structure of R2D sync signal</w:t>
      </w:r>
    </w:p>
    <w:p w14:paraId="35C94FA8" w14:textId="0B35C51C" w:rsidR="00E32380" w:rsidRDefault="00E32380" w:rsidP="00E32380">
      <w:pPr>
        <w:rPr>
          <w:b/>
          <w:i/>
          <w:lang w:eastAsia="zh-CN"/>
        </w:rPr>
      </w:pPr>
      <w:r w:rsidRPr="00336458">
        <w:rPr>
          <w:b/>
          <w:i/>
          <w:lang w:eastAsia="zh-CN"/>
        </w:rPr>
        <w:t xml:space="preserve">Proposal </w:t>
      </w:r>
      <w:r w:rsidR="005C023D">
        <w:rPr>
          <w:b/>
          <w:i/>
          <w:lang w:eastAsia="zh-CN"/>
        </w:rPr>
        <w:t>1</w:t>
      </w:r>
      <w:r w:rsidRPr="00336458">
        <w:rPr>
          <w:b/>
          <w:i/>
          <w:lang w:eastAsia="zh-CN"/>
        </w:rPr>
        <w:t xml:space="preserve">: New periodic sync signal should be introduced in Rel-20 for supporting the synchronization of </w:t>
      </w:r>
      <w:r w:rsidR="00473856">
        <w:rPr>
          <w:b/>
          <w:i/>
          <w:lang w:eastAsia="zh-CN"/>
        </w:rPr>
        <w:t>Device 2b/C</w:t>
      </w:r>
      <w:r w:rsidRPr="00336458">
        <w:rPr>
          <w:b/>
          <w:i/>
          <w:lang w:eastAsia="zh-CN"/>
        </w:rPr>
        <w:t xml:space="preserve"> for DO-A traffic.</w:t>
      </w:r>
    </w:p>
    <w:p w14:paraId="28D78389" w14:textId="77777777" w:rsidR="005C023D" w:rsidRPr="00336458" w:rsidRDefault="005C023D" w:rsidP="00E32380">
      <w:pPr>
        <w:rPr>
          <w:b/>
          <w:i/>
          <w:lang w:eastAsia="zh-CN"/>
        </w:rPr>
      </w:pPr>
    </w:p>
    <w:p w14:paraId="07A17B41" w14:textId="30868F1F" w:rsidR="00FC30BC" w:rsidRDefault="00FC30BC" w:rsidP="00FC30BC">
      <w:pPr>
        <w:pStyle w:val="3"/>
        <w:rPr>
          <w:lang w:eastAsia="zh-CN"/>
        </w:rPr>
      </w:pPr>
      <w:r w:rsidRPr="00FC30BC">
        <w:rPr>
          <w:lang w:eastAsia="zh-CN"/>
        </w:rPr>
        <w:t>Resource allocation</w:t>
      </w:r>
      <w:r w:rsidR="0086460D">
        <w:rPr>
          <w:lang w:eastAsia="zh-CN"/>
        </w:rPr>
        <w:t xml:space="preserve"> and </w:t>
      </w:r>
      <w:r w:rsidR="0086460D">
        <w:rPr>
          <w:szCs w:val="20"/>
          <w:lang w:eastAsia="ko-KR"/>
        </w:rPr>
        <w:t>necessary information</w:t>
      </w:r>
      <w:r w:rsidRPr="00FC30BC">
        <w:rPr>
          <w:lang w:eastAsia="zh-CN"/>
        </w:rPr>
        <w:t xml:space="preserve"> for DO-A transmission</w:t>
      </w:r>
    </w:p>
    <w:p w14:paraId="492A4FAB" w14:textId="31D4AD94" w:rsidR="00FC30BC" w:rsidRDefault="0086460D" w:rsidP="00FC30BC">
      <w:pPr>
        <w:rPr>
          <w:lang w:val="en-GB" w:eastAsia="zh-CN"/>
        </w:rPr>
      </w:pPr>
      <w:r>
        <w:rPr>
          <w:rFonts w:hint="eastAsia"/>
          <w:lang w:eastAsia="zh-CN"/>
        </w:rPr>
        <w:t>I</w:t>
      </w:r>
      <w:r>
        <w:rPr>
          <w:lang w:eastAsia="zh-CN"/>
        </w:rPr>
        <w:t xml:space="preserve">n the last meeting, the following agreements about </w:t>
      </w:r>
      <w:r>
        <w:rPr>
          <w:szCs w:val="20"/>
          <w:lang w:eastAsia="ko-KR"/>
        </w:rPr>
        <w:t>resource allocation method and</w:t>
      </w:r>
      <w:r w:rsidRPr="0086460D">
        <w:rPr>
          <w:szCs w:val="20"/>
          <w:lang w:eastAsia="ko-KR"/>
        </w:rPr>
        <w:t xml:space="preserve"> </w:t>
      </w:r>
      <w:r>
        <w:rPr>
          <w:szCs w:val="20"/>
          <w:lang w:eastAsia="ko-KR"/>
        </w:rPr>
        <w:t>necessary information for the first D2R transmission for DO-A were made</w:t>
      </w:r>
      <w:r>
        <w:rPr>
          <w:lang w:eastAsia="zh-CN"/>
        </w:rPr>
        <w:t xml:space="preserve"> [2]</w:t>
      </w:r>
      <w:r>
        <w:rPr>
          <w:rFonts w:hint="eastAsia"/>
          <w:lang w:eastAsia="zh-CN"/>
        </w:rPr>
        <w:t>.</w:t>
      </w:r>
    </w:p>
    <w:tbl>
      <w:tblPr>
        <w:tblStyle w:val="ad"/>
        <w:tblW w:w="0" w:type="auto"/>
        <w:tblLook w:val="04A0" w:firstRow="1" w:lastRow="0" w:firstColumn="1" w:lastColumn="0" w:noHBand="0" w:noVBand="1"/>
      </w:tblPr>
      <w:tblGrid>
        <w:gridCol w:w="9307"/>
      </w:tblGrid>
      <w:tr w:rsidR="00FC30BC" w14:paraId="4AEC5920" w14:textId="77777777" w:rsidTr="00FC30BC">
        <w:tc>
          <w:tcPr>
            <w:tcW w:w="9307" w:type="dxa"/>
          </w:tcPr>
          <w:p w14:paraId="6823EE2C" w14:textId="77777777" w:rsidR="00FC30BC" w:rsidRDefault="00FC30BC" w:rsidP="00FC30BC">
            <w:pPr>
              <w:rPr>
                <w:rFonts w:eastAsia="等线"/>
                <w:b/>
                <w:bCs/>
                <w:lang w:eastAsia="zh-CN"/>
              </w:rPr>
            </w:pPr>
            <w:r w:rsidRPr="00122307">
              <w:rPr>
                <w:rFonts w:eastAsia="等线"/>
                <w:b/>
                <w:bCs/>
                <w:highlight w:val="green"/>
                <w:lang w:eastAsia="zh-CN"/>
              </w:rPr>
              <w:t>Agreement</w:t>
            </w:r>
          </w:p>
          <w:p w14:paraId="45750E1D" w14:textId="77777777" w:rsidR="00FC30BC" w:rsidRDefault="00FC30BC" w:rsidP="00FC30BC">
            <w:pPr>
              <w:rPr>
                <w:szCs w:val="20"/>
                <w:lang w:eastAsia="ko-KR"/>
              </w:rPr>
            </w:pPr>
            <w:r>
              <w:rPr>
                <w:rFonts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36AB393D"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61BFB6AB" w14:textId="77777777" w:rsidR="00FC30BC" w:rsidRPr="00C062BD"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12CFB257" w14:textId="77777777" w:rsidR="00FC30BC" w:rsidRPr="00767EDF" w:rsidRDefault="00FC30BC" w:rsidP="00FC30BC">
            <w:pPr>
              <w:rPr>
                <w:rFonts w:eastAsia="等线"/>
                <w:lang w:eastAsia="zh-CN"/>
              </w:rPr>
            </w:pPr>
          </w:p>
          <w:p w14:paraId="44F95C84" w14:textId="77777777" w:rsidR="00FC30BC" w:rsidRDefault="00FC30BC" w:rsidP="00FC30BC">
            <w:pPr>
              <w:rPr>
                <w:rFonts w:eastAsia="等线"/>
                <w:b/>
                <w:bCs/>
                <w:lang w:eastAsia="zh-CN"/>
              </w:rPr>
            </w:pPr>
            <w:r w:rsidRPr="005F19FC">
              <w:rPr>
                <w:rFonts w:eastAsia="等线"/>
                <w:b/>
                <w:bCs/>
                <w:highlight w:val="green"/>
                <w:lang w:eastAsia="zh-CN"/>
              </w:rPr>
              <w:t>Agreement</w:t>
            </w:r>
          </w:p>
          <w:p w14:paraId="2D5F148A" w14:textId="77777777" w:rsidR="00FC30BC" w:rsidRDefault="00FC30BC" w:rsidP="00FC30BC">
            <w:pPr>
              <w:rPr>
                <w:szCs w:val="20"/>
                <w:lang w:eastAsia="ko-KR"/>
              </w:rPr>
            </w:pPr>
            <w:r>
              <w:rPr>
                <w:rFonts w:hint="eastAsia"/>
                <w:lang w:eastAsia="ko-KR"/>
              </w:rPr>
              <w:t xml:space="preserve">For </w:t>
            </w:r>
            <w:r>
              <w:rPr>
                <w:szCs w:val="20"/>
                <w:lang w:eastAsia="ko-KR"/>
              </w:rPr>
              <w:t>providing necessary information for the first D2R transmission for DO-A for Device 2b and for Device C, study at least following options</w:t>
            </w:r>
            <w:r w:rsidRPr="007648AC">
              <w:rPr>
                <w:szCs w:val="20"/>
                <w:lang w:eastAsia="ko-KR"/>
              </w:rPr>
              <w:t xml:space="preserve"> </w:t>
            </w:r>
            <w:r>
              <w:rPr>
                <w:szCs w:val="20"/>
                <w:lang w:eastAsia="ko-KR"/>
              </w:rPr>
              <w:t>considering feasibility:</w:t>
            </w:r>
          </w:p>
          <w:p w14:paraId="33A3AAC8"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1: necessary information provided by broadcast information</w:t>
            </w:r>
          </w:p>
          <w:p w14:paraId="648CC7A6" w14:textId="77777777" w:rsidR="00B36758"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2: necessary information provided by a paging-like R2D message</w:t>
            </w:r>
          </w:p>
          <w:p w14:paraId="3742C1CA" w14:textId="710EEC51"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0B430841" w14:textId="77777777" w:rsidR="00FC30BC" w:rsidRDefault="00FC30BC" w:rsidP="00FC30BC">
            <w:pPr>
              <w:rPr>
                <w:rFonts w:eastAsia="Malgun Gothic"/>
                <w:lang w:val="en-GB" w:eastAsia="ko-KR"/>
              </w:rPr>
            </w:pPr>
          </w:p>
          <w:p w14:paraId="25A05485" w14:textId="77777777" w:rsidR="00FC30BC" w:rsidRDefault="00FC30BC" w:rsidP="00FC30BC">
            <w:pPr>
              <w:rPr>
                <w:rFonts w:eastAsia="等线"/>
                <w:b/>
                <w:bCs/>
                <w:lang w:eastAsia="zh-CN"/>
              </w:rPr>
            </w:pPr>
            <w:r w:rsidRPr="005F19FC">
              <w:rPr>
                <w:rFonts w:eastAsia="等线"/>
                <w:b/>
                <w:bCs/>
                <w:highlight w:val="green"/>
                <w:lang w:eastAsia="zh-CN"/>
              </w:rPr>
              <w:t>Agreement</w:t>
            </w:r>
          </w:p>
          <w:p w14:paraId="12D740EB" w14:textId="77777777" w:rsidR="00FC30BC" w:rsidRPr="005F19FC" w:rsidRDefault="00FC30BC" w:rsidP="00FC30BC">
            <w:pPr>
              <w:rPr>
                <w:lang w:eastAsia="ko-KR"/>
              </w:rPr>
            </w:pPr>
            <w:r w:rsidRPr="005F19FC">
              <w:rPr>
                <w:rFonts w:hint="eastAsia"/>
                <w:lang w:eastAsia="ko-KR"/>
              </w:rPr>
              <w:t>S</w:t>
            </w:r>
            <w:r w:rsidRPr="005F19FC">
              <w:rPr>
                <w:lang w:eastAsia="ko-KR"/>
              </w:rPr>
              <w:t xml:space="preserve">tudy whether </w:t>
            </w:r>
            <w:r w:rsidRPr="005F19FC">
              <w:rPr>
                <w:szCs w:val="20"/>
                <w:lang w:eastAsia="ko-KR"/>
              </w:rPr>
              <w:t xml:space="preserve">necessary information for the first D2R transmission for DO-A for Device 2b and for Device C is provided periodically and/or </w:t>
            </w:r>
            <w:proofErr w:type="spellStart"/>
            <w:r w:rsidRPr="005F19FC">
              <w:rPr>
                <w:szCs w:val="20"/>
                <w:lang w:eastAsia="ko-KR"/>
              </w:rPr>
              <w:t>aperiodically</w:t>
            </w:r>
            <w:proofErr w:type="spellEnd"/>
            <w:r>
              <w:rPr>
                <w:szCs w:val="20"/>
                <w:lang w:eastAsia="ko-KR"/>
              </w:rPr>
              <w:t xml:space="preserve"> by Reader</w:t>
            </w:r>
            <w:r w:rsidRPr="005F19FC">
              <w:rPr>
                <w:szCs w:val="20"/>
                <w:lang w:eastAsia="ko-KR"/>
              </w:rPr>
              <w:t>.</w:t>
            </w:r>
          </w:p>
          <w:p w14:paraId="3B09AD17" w14:textId="77777777" w:rsidR="00FC30BC" w:rsidRDefault="00FC30BC" w:rsidP="00FC30BC">
            <w:pPr>
              <w:rPr>
                <w:lang w:eastAsia="zh-CN"/>
              </w:rPr>
            </w:pPr>
          </w:p>
          <w:p w14:paraId="7D421BFA" w14:textId="77777777" w:rsidR="00FC30BC" w:rsidRDefault="00FC30BC" w:rsidP="00FC30BC">
            <w:pPr>
              <w:rPr>
                <w:rFonts w:eastAsia="等线"/>
                <w:b/>
                <w:bCs/>
                <w:lang w:eastAsia="zh-CN"/>
              </w:rPr>
            </w:pPr>
            <w:r w:rsidRPr="005F19FC">
              <w:rPr>
                <w:rFonts w:eastAsia="等线"/>
                <w:b/>
                <w:bCs/>
                <w:highlight w:val="green"/>
                <w:lang w:eastAsia="zh-CN"/>
              </w:rPr>
              <w:t>Agreement</w:t>
            </w:r>
          </w:p>
          <w:p w14:paraId="6C3830BE" w14:textId="77777777" w:rsidR="00FC30BC" w:rsidRDefault="00FC30BC" w:rsidP="00FC30BC">
            <w:pPr>
              <w:rPr>
                <w:szCs w:val="20"/>
                <w:lang w:eastAsia="ko-KR"/>
              </w:rPr>
            </w:pPr>
            <w:r>
              <w:rPr>
                <w:rFonts w:hint="eastAsia"/>
                <w:lang w:eastAsia="ko-KR"/>
              </w:rPr>
              <w:t xml:space="preserve">For </w:t>
            </w:r>
            <w:r>
              <w:rPr>
                <w:szCs w:val="20"/>
                <w:lang w:eastAsia="ko-KR"/>
              </w:rPr>
              <w:t>the content of the first D2R transmission for DO-A for Device 2b and for Device C, study the following options:</w:t>
            </w:r>
          </w:p>
          <w:p w14:paraId="42B2CAA8"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w:t>
            </w:r>
            <w:r>
              <w:rPr>
                <w:rFonts w:hint="eastAsia"/>
                <w:lang w:eastAsia="ko-KR"/>
              </w:rPr>
              <w:t xml:space="preserve"> 1</w:t>
            </w:r>
            <w:r>
              <w:rPr>
                <w:lang w:eastAsia="ko-KR"/>
              </w:rPr>
              <w:t>: Msg1-like content</w:t>
            </w:r>
          </w:p>
          <w:p w14:paraId="60155C95"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2: DO-A data payload</w:t>
            </w:r>
          </w:p>
          <w:p w14:paraId="2E8D99E5" w14:textId="77777777" w:rsidR="00FC30BC" w:rsidRDefault="00FC30BC" w:rsidP="00FC30BC">
            <w:pPr>
              <w:pStyle w:val="af2"/>
              <w:numPr>
                <w:ilvl w:val="1"/>
                <w:numId w:val="77"/>
              </w:numPr>
              <w:overflowPunct w:val="0"/>
              <w:snapToGrid/>
              <w:spacing w:after="0"/>
              <w:ind w:firstLineChars="0"/>
              <w:contextualSpacing/>
              <w:jc w:val="left"/>
              <w:textAlignment w:val="baseline"/>
              <w:rPr>
                <w:lang w:eastAsia="ko-KR"/>
              </w:rPr>
            </w:pPr>
            <w:r>
              <w:rPr>
                <w:lang w:eastAsia="ko-KR"/>
              </w:rPr>
              <w:t>FFS: with or without device ID</w:t>
            </w:r>
          </w:p>
          <w:p w14:paraId="0955B0E6" w14:textId="77777777" w:rsidR="00FC30BC" w:rsidRDefault="00FC30BC" w:rsidP="00FC30BC">
            <w:pPr>
              <w:pStyle w:val="af2"/>
              <w:numPr>
                <w:ilvl w:val="0"/>
                <w:numId w:val="77"/>
              </w:numPr>
              <w:overflowPunct w:val="0"/>
              <w:snapToGrid/>
              <w:spacing w:after="0"/>
              <w:ind w:firstLineChars="0"/>
              <w:contextualSpacing/>
              <w:jc w:val="left"/>
              <w:textAlignment w:val="baseline"/>
              <w:rPr>
                <w:lang w:eastAsia="ko-KR"/>
              </w:rPr>
            </w:pPr>
            <w:r>
              <w:rPr>
                <w:lang w:eastAsia="ko-KR"/>
              </w:rPr>
              <w:t>Option 3: DO-A scheduling request</w:t>
            </w:r>
          </w:p>
          <w:p w14:paraId="5619DC44" w14:textId="77777777" w:rsidR="00E40FDB" w:rsidRDefault="00E40FDB" w:rsidP="00FC30BC">
            <w:pPr>
              <w:rPr>
                <w:lang w:eastAsia="zh-CN"/>
              </w:rPr>
            </w:pPr>
          </w:p>
          <w:p w14:paraId="39240514" w14:textId="77777777" w:rsidR="00E40FDB" w:rsidRPr="009417FD" w:rsidRDefault="00E40FDB" w:rsidP="00E40FDB">
            <w:pPr>
              <w:rPr>
                <w:b/>
                <w:bCs/>
              </w:rPr>
            </w:pPr>
            <w:r w:rsidRPr="006F6D0C">
              <w:rPr>
                <w:b/>
                <w:bCs/>
                <w:highlight w:val="green"/>
              </w:rPr>
              <w:t>Agreement</w:t>
            </w:r>
          </w:p>
          <w:p w14:paraId="35E3AB14" w14:textId="77777777" w:rsidR="00E40FDB" w:rsidRPr="00122CAA" w:rsidRDefault="00E40FDB" w:rsidP="00E40FDB">
            <w:pPr>
              <w:rPr>
                <w:rFonts w:cs="Times"/>
              </w:rPr>
            </w:pPr>
            <w:r w:rsidRPr="00122CAA">
              <w:rPr>
                <w:rFonts w:cs="Times"/>
              </w:rPr>
              <w:t xml:space="preserve">For R2D, study </w:t>
            </w:r>
            <w:r>
              <w:rPr>
                <w:rFonts w:cs="Times"/>
              </w:rPr>
              <w:t xml:space="preserve">at least </w:t>
            </w:r>
            <w:r w:rsidRPr="00122CAA">
              <w:rPr>
                <w:rFonts w:cs="Times"/>
              </w:rPr>
              <w:t xml:space="preserve">the following aspects for the </w:t>
            </w:r>
            <w:r>
              <w:rPr>
                <w:rFonts w:cs="Times"/>
              </w:rPr>
              <w:t xml:space="preserve">study of </w:t>
            </w:r>
            <w:r w:rsidRPr="00122CAA">
              <w:rPr>
                <w:rFonts w:cs="Times"/>
              </w:rPr>
              <w:t>broadcast information:</w:t>
            </w:r>
          </w:p>
          <w:p w14:paraId="7A26FDCC" w14:textId="77777777" w:rsidR="00E40FDB" w:rsidRDefault="00E40FDB" w:rsidP="00E40FDB">
            <w:pPr>
              <w:pStyle w:val="af2"/>
              <w:numPr>
                <w:ilvl w:val="0"/>
                <w:numId w:val="77"/>
              </w:numPr>
              <w:autoSpaceDE/>
              <w:autoSpaceDN/>
              <w:adjustRightInd/>
              <w:snapToGrid/>
              <w:spacing w:after="0"/>
              <w:ind w:firstLineChars="0"/>
              <w:jc w:val="left"/>
              <w:rPr>
                <w:rFonts w:cs="Times"/>
              </w:rPr>
            </w:pPr>
            <w:r>
              <w:rPr>
                <w:rFonts w:cs="Times"/>
              </w:rPr>
              <w:t>Information included in the broadcast information</w:t>
            </w:r>
          </w:p>
          <w:p w14:paraId="44E36BA7" w14:textId="77777777" w:rsidR="00E40FDB" w:rsidRDefault="00E40FDB" w:rsidP="00E40FDB">
            <w:pPr>
              <w:pStyle w:val="af2"/>
              <w:numPr>
                <w:ilvl w:val="0"/>
                <w:numId w:val="77"/>
              </w:numPr>
              <w:autoSpaceDE/>
              <w:autoSpaceDN/>
              <w:adjustRightInd/>
              <w:snapToGrid/>
              <w:spacing w:after="0"/>
              <w:ind w:firstLineChars="0"/>
              <w:jc w:val="left"/>
              <w:rPr>
                <w:rFonts w:cs="Times"/>
              </w:rPr>
            </w:pPr>
            <w:r>
              <w:rPr>
                <w:rFonts w:cs="Times"/>
              </w:rPr>
              <w:t>Whether to use PRDCH to carry the broadcast information</w:t>
            </w:r>
          </w:p>
          <w:p w14:paraId="63A5B8E9" w14:textId="77777777" w:rsidR="00E40FDB" w:rsidRPr="00122CAA" w:rsidRDefault="00E40FDB" w:rsidP="00E40FDB">
            <w:pPr>
              <w:pStyle w:val="af2"/>
              <w:numPr>
                <w:ilvl w:val="0"/>
                <w:numId w:val="77"/>
              </w:numPr>
              <w:autoSpaceDE/>
              <w:autoSpaceDN/>
              <w:adjustRightInd/>
              <w:snapToGrid/>
              <w:spacing w:after="0"/>
              <w:ind w:firstLineChars="0"/>
              <w:jc w:val="left"/>
              <w:rPr>
                <w:rFonts w:cs="Times"/>
              </w:rPr>
            </w:pPr>
            <w:r w:rsidRPr="00122CAA">
              <w:rPr>
                <w:rFonts w:cs="Times"/>
              </w:rPr>
              <w:t>Transmission of broadcast information:</w:t>
            </w:r>
          </w:p>
          <w:p w14:paraId="67B3BB47" w14:textId="77777777" w:rsidR="00E40FDB" w:rsidRPr="00122CAA" w:rsidRDefault="00E40FDB" w:rsidP="00E40FDB">
            <w:pPr>
              <w:pStyle w:val="af2"/>
              <w:numPr>
                <w:ilvl w:val="1"/>
                <w:numId w:val="77"/>
              </w:numPr>
              <w:autoSpaceDE/>
              <w:autoSpaceDN/>
              <w:adjustRightInd/>
              <w:snapToGrid/>
              <w:spacing w:after="0"/>
              <w:ind w:firstLineChars="0"/>
              <w:jc w:val="left"/>
              <w:rPr>
                <w:rFonts w:cs="Times"/>
              </w:rPr>
            </w:pPr>
            <w:r w:rsidRPr="00122CAA">
              <w:rPr>
                <w:rFonts w:cs="Times"/>
              </w:rPr>
              <w:t xml:space="preserve">Option </w:t>
            </w:r>
            <w:r>
              <w:rPr>
                <w:rFonts w:cs="Times"/>
              </w:rPr>
              <w:t>1</w:t>
            </w:r>
            <w:r w:rsidRPr="00122CAA">
              <w:rPr>
                <w:rFonts w:cs="Times"/>
              </w:rPr>
              <w:t>: periodic</w:t>
            </w:r>
          </w:p>
          <w:p w14:paraId="75247D90" w14:textId="77777777" w:rsidR="00E40FDB" w:rsidRPr="00122CAA" w:rsidRDefault="00E40FDB" w:rsidP="00E40FDB">
            <w:pPr>
              <w:pStyle w:val="af2"/>
              <w:numPr>
                <w:ilvl w:val="1"/>
                <w:numId w:val="77"/>
              </w:numPr>
              <w:autoSpaceDE/>
              <w:autoSpaceDN/>
              <w:adjustRightInd/>
              <w:snapToGrid/>
              <w:spacing w:after="0"/>
              <w:ind w:firstLineChars="0"/>
              <w:jc w:val="left"/>
              <w:rPr>
                <w:rFonts w:eastAsia="Times New Roman" w:cs="Times"/>
              </w:rPr>
            </w:pPr>
            <w:r w:rsidRPr="00122CAA">
              <w:rPr>
                <w:rFonts w:cs="Times"/>
              </w:rPr>
              <w:t xml:space="preserve">Option </w:t>
            </w:r>
            <w:r>
              <w:rPr>
                <w:rFonts w:cs="Times"/>
              </w:rPr>
              <w:t>2</w:t>
            </w:r>
            <w:r w:rsidRPr="00122CAA">
              <w:rPr>
                <w:rFonts w:cs="Times"/>
              </w:rPr>
              <w:t>: aperiodic</w:t>
            </w:r>
          </w:p>
          <w:p w14:paraId="13F1F74C" w14:textId="77777777" w:rsidR="00E40FDB" w:rsidRDefault="00E40FDB" w:rsidP="00E40FDB">
            <w:pPr>
              <w:pStyle w:val="af2"/>
              <w:numPr>
                <w:ilvl w:val="0"/>
                <w:numId w:val="77"/>
              </w:numPr>
              <w:autoSpaceDE/>
              <w:autoSpaceDN/>
              <w:adjustRightInd/>
              <w:snapToGrid/>
              <w:spacing w:after="0"/>
              <w:ind w:firstLineChars="0"/>
              <w:jc w:val="left"/>
              <w:rPr>
                <w:rFonts w:cs="Times"/>
              </w:rPr>
            </w:pPr>
            <w:r w:rsidRPr="00122CAA">
              <w:rPr>
                <w:rFonts w:cs="Times"/>
              </w:rPr>
              <w:t xml:space="preserve">Time </w:t>
            </w:r>
            <w:r>
              <w:rPr>
                <w:rFonts w:cs="Times"/>
              </w:rPr>
              <w:t>and frequency resources for transmission</w:t>
            </w:r>
            <w:r w:rsidRPr="00122CAA">
              <w:rPr>
                <w:rFonts w:cs="Times"/>
              </w:rPr>
              <w:t xml:space="preserve"> of the broadcast information</w:t>
            </w:r>
            <w:r>
              <w:rPr>
                <w:rFonts w:cs="Times"/>
              </w:rPr>
              <w:t xml:space="preserve">, </w:t>
            </w:r>
            <w:proofErr w:type="gramStart"/>
            <w:r>
              <w:rPr>
                <w:rFonts w:cs="Times"/>
              </w:rPr>
              <w:t>e.g.</w:t>
            </w:r>
            <w:proofErr w:type="gramEnd"/>
            <w:r>
              <w:rPr>
                <w:rFonts w:cs="Times"/>
              </w:rPr>
              <w:t xml:space="preserve"> </w:t>
            </w:r>
            <w:r w:rsidRPr="00122CAA">
              <w:rPr>
                <w:rFonts w:cs="Times"/>
              </w:rPr>
              <w:t xml:space="preserve">in relation to </w:t>
            </w:r>
            <w:r w:rsidRPr="00122CAA">
              <w:rPr>
                <w:rFonts w:cs="Times"/>
              </w:rPr>
              <w:lastRenderedPageBreak/>
              <w:t>the synchronization signal.</w:t>
            </w:r>
          </w:p>
          <w:p w14:paraId="779930A6" w14:textId="55FC962B" w:rsidR="00E40FDB" w:rsidRPr="00E40FDB" w:rsidRDefault="00E40FDB" w:rsidP="00FC30BC">
            <w:pPr>
              <w:rPr>
                <w:lang w:eastAsia="zh-CN"/>
              </w:rPr>
            </w:pPr>
          </w:p>
        </w:tc>
      </w:tr>
    </w:tbl>
    <w:p w14:paraId="7D33B1F8" w14:textId="6A5FFFCF" w:rsidR="00FC30BC" w:rsidRDefault="00FC30BC" w:rsidP="00FC30BC">
      <w:pPr>
        <w:rPr>
          <w:lang w:val="en-GB" w:eastAsia="zh-CN"/>
        </w:rPr>
      </w:pPr>
    </w:p>
    <w:p w14:paraId="7FE5900C" w14:textId="0B5E9F24" w:rsidR="0086460D" w:rsidRPr="0086460D" w:rsidRDefault="0086460D" w:rsidP="00FC30BC">
      <w:pPr>
        <w:rPr>
          <w:b/>
          <w:bCs/>
          <w:i/>
          <w:iCs/>
          <w:u w:val="single"/>
          <w:lang w:val="en-GB" w:eastAsia="zh-CN"/>
        </w:rPr>
      </w:pPr>
      <w:r>
        <w:rPr>
          <w:b/>
          <w:bCs/>
          <w:i/>
          <w:iCs/>
          <w:szCs w:val="20"/>
          <w:u w:val="single"/>
          <w:lang w:eastAsia="ko-KR"/>
        </w:rPr>
        <w:t>R</w:t>
      </w:r>
      <w:r w:rsidRPr="0086460D">
        <w:rPr>
          <w:b/>
          <w:bCs/>
          <w:i/>
          <w:iCs/>
          <w:szCs w:val="20"/>
          <w:u w:val="single"/>
          <w:lang w:eastAsia="ko-KR"/>
        </w:rPr>
        <w:t>esource allocation method for the first D2R transmission for DO-A</w:t>
      </w:r>
    </w:p>
    <w:p w14:paraId="6734D691" w14:textId="33F85847" w:rsidR="003A587B" w:rsidRDefault="003A587B" w:rsidP="00C001EC">
      <w:pPr>
        <w:rPr>
          <w:lang w:eastAsia="zh-CN"/>
        </w:rPr>
      </w:pPr>
      <w:r>
        <w:rPr>
          <w:rFonts w:hint="eastAsia"/>
          <w:lang w:eastAsia="zh-CN"/>
        </w:rPr>
        <w:t>R</w:t>
      </w:r>
      <w:r>
        <w:rPr>
          <w:lang w:eastAsia="zh-CN"/>
        </w:rPr>
        <w:t>egarding resource allocation/determination method, there are several aspects should be considered, i.e.,</w:t>
      </w:r>
    </w:p>
    <w:p w14:paraId="595F654C" w14:textId="66877015" w:rsidR="003A587B" w:rsidRDefault="003A587B" w:rsidP="00336458">
      <w:pPr>
        <w:pStyle w:val="af2"/>
        <w:numPr>
          <w:ilvl w:val="0"/>
          <w:numId w:val="77"/>
        </w:numPr>
        <w:ind w:firstLineChars="0"/>
        <w:rPr>
          <w:lang w:eastAsia="zh-CN"/>
        </w:rPr>
      </w:pPr>
      <w:r>
        <w:rPr>
          <w:lang w:eastAsia="zh-CN"/>
        </w:rPr>
        <w:t>Payload of resource allocation information</w:t>
      </w:r>
    </w:p>
    <w:p w14:paraId="74E3C7AB" w14:textId="1113F210" w:rsidR="003A587B" w:rsidRDefault="00ED6871" w:rsidP="00336458">
      <w:pPr>
        <w:pStyle w:val="af2"/>
        <w:numPr>
          <w:ilvl w:val="0"/>
          <w:numId w:val="77"/>
        </w:numPr>
        <w:ind w:firstLineChars="0"/>
        <w:rPr>
          <w:lang w:eastAsia="zh-CN"/>
        </w:rPr>
      </w:pPr>
      <w:r>
        <w:rPr>
          <w:lang w:eastAsia="zh-CN"/>
        </w:rPr>
        <w:t>I</w:t>
      </w:r>
      <w:r w:rsidR="003A587B">
        <w:rPr>
          <w:lang w:eastAsia="zh-CN"/>
        </w:rPr>
        <w:t>nformation</w:t>
      </w:r>
      <w:r>
        <w:rPr>
          <w:lang w:eastAsia="zh-CN"/>
        </w:rPr>
        <w:t xml:space="preserve"> for resource allocation</w:t>
      </w:r>
    </w:p>
    <w:p w14:paraId="450D2755" w14:textId="6F9D87FC" w:rsidR="003A587B" w:rsidRDefault="003A587B" w:rsidP="00336458">
      <w:pPr>
        <w:pStyle w:val="af2"/>
        <w:numPr>
          <w:ilvl w:val="0"/>
          <w:numId w:val="77"/>
        </w:numPr>
        <w:ind w:firstLineChars="0"/>
        <w:rPr>
          <w:lang w:eastAsia="zh-CN"/>
        </w:rPr>
      </w:pPr>
      <w:r>
        <w:rPr>
          <w:lang w:eastAsia="zh-CN"/>
        </w:rPr>
        <w:t xml:space="preserve">How </w:t>
      </w:r>
      <w:r w:rsidR="006E23B2">
        <w:rPr>
          <w:lang w:eastAsia="zh-CN"/>
        </w:rPr>
        <w:t>to determine the resource for D2R</w:t>
      </w:r>
      <w:r w:rsidR="006E23B2" w:rsidRPr="006E23B2">
        <w:rPr>
          <w:lang w:eastAsia="zh-CN"/>
        </w:rPr>
        <w:t xml:space="preserve"> </w:t>
      </w:r>
      <w:r w:rsidR="006E23B2">
        <w:rPr>
          <w:lang w:eastAsia="zh-CN"/>
        </w:rPr>
        <w:t>DO-A transmission</w:t>
      </w:r>
    </w:p>
    <w:p w14:paraId="280920BE" w14:textId="1BA37629" w:rsidR="00E32380" w:rsidRPr="00E32380" w:rsidRDefault="007B77DD" w:rsidP="00C001EC">
      <w:pPr>
        <w:rPr>
          <w:lang w:eastAsia="zh-CN"/>
        </w:rPr>
      </w:pPr>
      <w:r>
        <w:rPr>
          <w:rFonts w:hint="eastAsia"/>
          <w:lang w:eastAsia="zh-CN"/>
        </w:rPr>
        <w:t>F</w:t>
      </w:r>
      <w:r>
        <w:rPr>
          <w:lang w:eastAsia="zh-CN"/>
        </w:rPr>
        <w:t xml:space="preserve">rom our understanding, the resource allocation information can be carried by </w:t>
      </w:r>
      <w:r w:rsidR="003A587B">
        <w:rPr>
          <w:lang w:eastAsia="zh-CN"/>
        </w:rPr>
        <w:t xml:space="preserve">the PRDCH of the </w:t>
      </w:r>
      <w:r>
        <w:rPr>
          <w:lang w:eastAsia="zh-CN"/>
        </w:rPr>
        <w:t>periodic sync signal</w:t>
      </w:r>
      <w:r w:rsidR="003A587B">
        <w:rPr>
          <w:lang w:eastAsia="zh-CN"/>
        </w:rPr>
        <w:t>. Once the periodic sync signal</w:t>
      </w:r>
      <w:r w:rsidR="008F295E">
        <w:rPr>
          <w:lang w:eastAsia="zh-CN"/>
        </w:rPr>
        <w:t xml:space="preserve"> is received</w:t>
      </w:r>
      <w:r w:rsidR="003A587B">
        <w:rPr>
          <w:lang w:eastAsia="zh-CN"/>
        </w:rPr>
        <w:t xml:space="preserve">, </w:t>
      </w:r>
      <w:r w:rsidR="008F295E">
        <w:rPr>
          <w:lang w:eastAsia="zh-CN"/>
        </w:rPr>
        <w:t xml:space="preserve">device will perform SFO and CFO calibration. </w:t>
      </w:r>
      <w:r w:rsidR="007540B4">
        <w:rPr>
          <w:lang w:eastAsia="zh-CN"/>
        </w:rPr>
        <w:t>Meanwhile</w:t>
      </w:r>
      <w:r w:rsidR="008F295E">
        <w:rPr>
          <w:lang w:eastAsia="zh-CN"/>
        </w:rPr>
        <w:t>, device will determine the available DO-A resources from the information</w:t>
      </w:r>
      <w:r w:rsidR="00785F37">
        <w:rPr>
          <w:lang w:eastAsia="zh-CN"/>
        </w:rPr>
        <w:t xml:space="preserve"> for resource allocation</w:t>
      </w:r>
      <w:r w:rsidR="007540B4">
        <w:rPr>
          <w:lang w:eastAsia="zh-CN"/>
        </w:rPr>
        <w:t xml:space="preserve"> in PRDCH</w:t>
      </w:r>
      <w:r w:rsidR="008F295E">
        <w:rPr>
          <w:lang w:eastAsia="zh-CN"/>
        </w:rPr>
        <w:t xml:space="preserve">. When the DO-A is triggered by periodic </w:t>
      </w:r>
      <w:r w:rsidR="00ED6871">
        <w:rPr>
          <w:lang w:eastAsia="zh-CN"/>
        </w:rPr>
        <w:t>service(s) or event(s) in a device, device will select a resource for DO-A traffic and perform D2R transmission.</w:t>
      </w:r>
    </w:p>
    <w:p w14:paraId="12577F20" w14:textId="0402CD19" w:rsidR="00E32380" w:rsidRDefault="007540B4" w:rsidP="00C001EC">
      <w:pPr>
        <w:rPr>
          <w:b/>
          <w:i/>
          <w:lang w:eastAsia="zh-CN"/>
        </w:rPr>
      </w:pPr>
      <w:r>
        <w:rPr>
          <w:b/>
          <w:i/>
          <w:lang w:eastAsia="zh-CN"/>
        </w:rPr>
        <w:t xml:space="preserve">Proposal </w:t>
      </w:r>
      <w:r w:rsidR="00D912D1">
        <w:rPr>
          <w:b/>
          <w:i/>
          <w:lang w:eastAsia="zh-CN"/>
        </w:rPr>
        <w:t>2</w:t>
      </w:r>
      <w:r>
        <w:rPr>
          <w:b/>
          <w:i/>
          <w:lang w:eastAsia="zh-CN"/>
        </w:rPr>
        <w:t>: T</w:t>
      </w:r>
      <w:r w:rsidR="00ED6871" w:rsidRPr="00336458">
        <w:rPr>
          <w:b/>
          <w:i/>
          <w:lang w:eastAsia="zh-CN"/>
        </w:rPr>
        <w:t xml:space="preserve">he information </w:t>
      </w:r>
      <w:r>
        <w:rPr>
          <w:b/>
          <w:i/>
          <w:lang w:eastAsia="zh-CN"/>
        </w:rPr>
        <w:t xml:space="preserve">for </w:t>
      </w:r>
      <w:r w:rsidRPr="00336458">
        <w:rPr>
          <w:b/>
          <w:i/>
          <w:lang w:eastAsia="zh-CN"/>
        </w:rPr>
        <w:t xml:space="preserve">resource allocation </w:t>
      </w:r>
      <w:r w:rsidR="00ED6871" w:rsidRPr="00336458">
        <w:rPr>
          <w:b/>
          <w:i/>
          <w:lang w:eastAsia="zh-CN"/>
        </w:rPr>
        <w:t>can be carried by the PRDCH of the periodic sync signal.</w:t>
      </w:r>
    </w:p>
    <w:p w14:paraId="7A82D946" w14:textId="77777777" w:rsidR="0086460D" w:rsidRDefault="0086460D" w:rsidP="00C001EC">
      <w:pPr>
        <w:rPr>
          <w:b/>
          <w:i/>
          <w:lang w:eastAsia="zh-CN"/>
        </w:rPr>
      </w:pPr>
    </w:p>
    <w:p w14:paraId="0C15B966" w14:textId="3EFCB320" w:rsidR="0086460D" w:rsidRDefault="0086460D" w:rsidP="00C001EC">
      <w:pPr>
        <w:rPr>
          <w:b/>
          <w:bCs/>
          <w:i/>
          <w:iCs/>
          <w:szCs w:val="20"/>
          <w:u w:val="single"/>
          <w:lang w:eastAsia="ko-KR"/>
        </w:rPr>
      </w:pPr>
      <w:r>
        <w:rPr>
          <w:b/>
          <w:bCs/>
          <w:i/>
          <w:iCs/>
          <w:szCs w:val="20"/>
          <w:u w:val="single"/>
          <w:lang w:eastAsia="ko-KR"/>
        </w:rPr>
        <w:t>N</w:t>
      </w:r>
      <w:r w:rsidRPr="0086460D">
        <w:rPr>
          <w:b/>
          <w:bCs/>
          <w:i/>
          <w:iCs/>
          <w:szCs w:val="20"/>
          <w:u w:val="single"/>
          <w:lang w:eastAsia="ko-KR"/>
        </w:rPr>
        <w:t>ecessary information for the first D2R transmission for DO-A</w:t>
      </w:r>
    </w:p>
    <w:p w14:paraId="7F70AE42" w14:textId="160C7947" w:rsidR="00B36758" w:rsidRDefault="00B36758" w:rsidP="00C001EC">
      <w:pPr>
        <w:rPr>
          <w:lang w:eastAsia="zh-CN"/>
        </w:rPr>
      </w:pPr>
      <w:r>
        <w:rPr>
          <w:rFonts w:hint="eastAsia"/>
          <w:lang w:eastAsia="zh-CN"/>
        </w:rPr>
        <w:t>I</w:t>
      </w:r>
      <w:r>
        <w:rPr>
          <w:lang w:eastAsia="zh-CN"/>
        </w:rPr>
        <w:t>n the last meeting, it has been discussed that the necessary information can be provided by the following three options:</w:t>
      </w:r>
    </w:p>
    <w:p w14:paraId="4419B9BA" w14:textId="77777777" w:rsidR="00B36758" w:rsidRDefault="00B36758" w:rsidP="00B36758">
      <w:pPr>
        <w:pStyle w:val="af2"/>
        <w:numPr>
          <w:ilvl w:val="0"/>
          <w:numId w:val="77"/>
        </w:numPr>
        <w:overflowPunct w:val="0"/>
        <w:snapToGrid/>
        <w:spacing w:after="0"/>
        <w:ind w:firstLineChars="0"/>
        <w:contextualSpacing/>
        <w:jc w:val="left"/>
        <w:textAlignment w:val="baseline"/>
        <w:rPr>
          <w:lang w:eastAsia="ko-KR"/>
        </w:rPr>
      </w:pPr>
      <w:r>
        <w:rPr>
          <w:lang w:eastAsia="ko-KR"/>
        </w:rPr>
        <w:t>Option 1: necessary information provided by broadcast information</w:t>
      </w:r>
    </w:p>
    <w:p w14:paraId="29F6ED5D" w14:textId="77777777" w:rsidR="00B36758" w:rsidRDefault="00B36758" w:rsidP="00B36758">
      <w:pPr>
        <w:pStyle w:val="af2"/>
        <w:numPr>
          <w:ilvl w:val="0"/>
          <w:numId w:val="77"/>
        </w:numPr>
        <w:overflowPunct w:val="0"/>
        <w:snapToGrid/>
        <w:spacing w:after="0"/>
        <w:ind w:firstLineChars="0"/>
        <w:contextualSpacing/>
        <w:jc w:val="left"/>
        <w:textAlignment w:val="baseline"/>
        <w:rPr>
          <w:lang w:eastAsia="ko-KR"/>
        </w:rPr>
      </w:pPr>
      <w:r>
        <w:rPr>
          <w:lang w:eastAsia="ko-KR"/>
        </w:rPr>
        <w:t>Option 2: necessary information provided by a paging-like R2D message</w:t>
      </w:r>
    </w:p>
    <w:p w14:paraId="00FCC5A2" w14:textId="77777777" w:rsidR="00B36758" w:rsidRDefault="00B36758" w:rsidP="00B36758">
      <w:pPr>
        <w:pStyle w:val="af2"/>
        <w:widowControl w:val="0"/>
        <w:numPr>
          <w:ilvl w:val="0"/>
          <w:numId w:val="77"/>
        </w:numPr>
        <w:overflowPunct w:val="0"/>
        <w:snapToGrid/>
        <w:spacing w:after="0"/>
        <w:ind w:firstLineChars="0"/>
        <w:contextualSpacing/>
        <w:jc w:val="left"/>
        <w:textAlignment w:val="baseline"/>
        <w:rPr>
          <w:lang w:eastAsia="ko-KR"/>
        </w:rPr>
      </w:pPr>
      <w:r>
        <w:rPr>
          <w:rFonts w:hint="eastAsia"/>
          <w:lang w:eastAsia="ko-KR"/>
        </w:rPr>
        <w:t>O</w:t>
      </w:r>
      <w:r>
        <w:rPr>
          <w:lang w:eastAsia="ko-KR"/>
        </w:rPr>
        <w:t>ption 3: necessary information derived from a synchronization signal and provided by broadcast information</w:t>
      </w:r>
    </w:p>
    <w:p w14:paraId="3787895E" w14:textId="0EC1B3D2" w:rsidR="00B36758" w:rsidRDefault="00B36758" w:rsidP="00C001EC">
      <w:pPr>
        <w:rPr>
          <w:lang w:eastAsia="zh-CN"/>
        </w:rPr>
      </w:pPr>
      <w:r w:rsidRPr="00B36758">
        <w:rPr>
          <w:lang w:eastAsia="zh-CN"/>
        </w:rPr>
        <w:t>As discussed above, periodic sync signal is needed for DO-A. The sync signal can be followed by PRDCH, so broadcast information can be carried in PRDCH. For the first D2R transmission for DO-A, necessary information can be provided by broadcast information.</w:t>
      </w:r>
    </w:p>
    <w:p w14:paraId="09AA2206" w14:textId="77E70CBA" w:rsidR="00B36758" w:rsidRDefault="00B36758" w:rsidP="00C001EC">
      <w:pPr>
        <w:rPr>
          <w:b/>
          <w:i/>
          <w:lang w:eastAsia="zh-CN"/>
        </w:rPr>
      </w:pPr>
      <w:r>
        <w:rPr>
          <w:b/>
          <w:i/>
          <w:lang w:eastAsia="zh-CN"/>
        </w:rPr>
        <w:t>Proposal 3: N</w:t>
      </w:r>
      <w:r w:rsidRPr="00B36758">
        <w:rPr>
          <w:b/>
          <w:i/>
          <w:lang w:eastAsia="zh-CN"/>
        </w:rPr>
        <w:t>ecessary information for the first D2R transmission for DO-A</w:t>
      </w:r>
      <w:r>
        <w:rPr>
          <w:b/>
          <w:i/>
          <w:lang w:eastAsia="zh-CN"/>
        </w:rPr>
        <w:t xml:space="preserve"> </w:t>
      </w:r>
      <w:r w:rsidRPr="00B36758">
        <w:rPr>
          <w:b/>
          <w:i/>
          <w:lang w:eastAsia="zh-CN"/>
        </w:rPr>
        <w:t>derived from a synchronization signal and provided by broadcast information</w:t>
      </w:r>
      <w:r w:rsidR="00512972">
        <w:rPr>
          <w:b/>
          <w:i/>
          <w:lang w:eastAsia="zh-CN"/>
        </w:rPr>
        <w:t>.</w:t>
      </w:r>
    </w:p>
    <w:p w14:paraId="2F71D7C0" w14:textId="77777777" w:rsidR="00B36758" w:rsidRPr="00B36758" w:rsidRDefault="00B36758" w:rsidP="00C001EC">
      <w:pPr>
        <w:rPr>
          <w:b/>
          <w:i/>
          <w:lang w:eastAsia="zh-CN"/>
        </w:rPr>
      </w:pPr>
    </w:p>
    <w:p w14:paraId="071F7CC5" w14:textId="304395EB" w:rsidR="00ED6871" w:rsidRDefault="00ED6871" w:rsidP="00C001EC">
      <w:pPr>
        <w:rPr>
          <w:lang w:eastAsia="zh-CN"/>
        </w:rPr>
      </w:pPr>
      <w:r>
        <w:rPr>
          <w:lang w:eastAsia="zh-CN"/>
        </w:rPr>
        <w:t xml:space="preserve">The </w:t>
      </w:r>
      <w:r w:rsidR="00512972">
        <w:rPr>
          <w:lang w:eastAsia="zh-CN"/>
        </w:rPr>
        <w:t>content of necessary</w:t>
      </w:r>
      <w:r w:rsidR="007540B4">
        <w:rPr>
          <w:lang w:eastAsia="zh-CN"/>
        </w:rPr>
        <w:t xml:space="preserve"> </w:t>
      </w:r>
      <w:r>
        <w:rPr>
          <w:lang w:eastAsia="zh-CN"/>
        </w:rPr>
        <w:t xml:space="preserve">should </w:t>
      </w:r>
      <w:r w:rsidR="006E23B2">
        <w:rPr>
          <w:lang w:eastAsia="zh-CN"/>
        </w:rPr>
        <w:t xml:space="preserve">at least </w:t>
      </w:r>
      <w:r>
        <w:rPr>
          <w:lang w:eastAsia="zh-CN"/>
        </w:rPr>
        <w:t>include</w:t>
      </w:r>
      <w:r w:rsidR="007540B4">
        <w:rPr>
          <w:lang w:eastAsia="zh-CN"/>
        </w:rPr>
        <w:t xml:space="preserve"> </w:t>
      </w:r>
      <w:r w:rsidR="00512972">
        <w:rPr>
          <w:lang w:eastAsia="zh-CN"/>
        </w:rPr>
        <w:t xml:space="preserve">the </w:t>
      </w:r>
      <w:r w:rsidR="007540B4">
        <w:rPr>
          <w:lang w:eastAsia="zh-CN"/>
        </w:rPr>
        <w:t>following</w:t>
      </w:r>
      <w:r w:rsidR="00512972">
        <w:rPr>
          <w:lang w:eastAsia="zh-CN"/>
        </w:rPr>
        <w:t>s</w:t>
      </w:r>
      <w:r>
        <w:rPr>
          <w:lang w:eastAsia="zh-CN"/>
        </w:rPr>
        <w:t xml:space="preserve">: </w:t>
      </w:r>
    </w:p>
    <w:p w14:paraId="7AE706FD" w14:textId="4A3279AB" w:rsidR="004D3E36" w:rsidRPr="006E23B2" w:rsidRDefault="00ED6871" w:rsidP="00336458">
      <w:pPr>
        <w:pStyle w:val="af2"/>
        <w:numPr>
          <w:ilvl w:val="0"/>
          <w:numId w:val="81"/>
        </w:numPr>
        <w:ind w:firstLineChars="0"/>
        <w:rPr>
          <w:lang w:eastAsia="zh-CN"/>
        </w:rPr>
      </w:pPr>
      <w:r w:rsidRPr="006E23B2">
        <w:rPr>
          <w:lang w:eastAsia="zh-CN"/>
        </w:rPr>
        <w:t xml:space="preserve">Time domain resource </w:t>
      </w:r>
      <w:r w:rsidR="006E23B2" w:rsidRPr="006E23B2">
        <w:rPr>
          <w:lang w:eastAsia="zh-CN"/>
        </w:rPr>
        <w:t xml:space="preserve">information </w:t>
      </w:r>
      <w:r w:rsidRPr="006E23B2">
        <w:rPr>
          <w:lang w:eastAsia="zh-CN"/>
        </w:rPr>
        <w:t>for DO-A</w:t>
      </w:r>
    </w:p>
    <w:p w14:paraId="6A777592" w14:textId="2A59F625" w:rsidR="005040E3" w:rsidRDefault="005040E3" w:rsidP="00336458">
      <w:pPr>
        <w:pStyle w:val="af2"/>
        <w:numPr>
          <w:ilvl w:val="1"/>
          <w:numId w:val="81"/>
        </w:numPr>
        <w:ind w:firstLineChars="0"/>
        <w:rPr>
          <w:lang w:eastAsia="zh-CN"/>
        </w:rPr>
      </w:pPr>
      <w:r>
        <w:rPr>
          <w:lang w:eastAsia="zh-CN"/>
        </w:rPr>
        <w:t>T</w:t>
      </w:r>
      <w:r w:rsidR="00D96FEE">
        <w:rPr>
          <w:lang w:eastAsia="zh-CN"/>
        </w:rPr>
        <w:t>imeline</w:t>
      </w:r>
      <w:r>
        <w:rPr>
          <w:lang w:eastAsia="zh-CN"/>
        </w:rPr>
        <w:t xml:space="preserve"> (for determining the exact location in time domain</w:t>
      </w:r>
      <w:r w:rsidR="00AE4BCA" w:rsidRPr="00AE4BCA">
        <w:rPr>
          <w:lang w:eastAsia="zh-CN"/>
        </w:rPr>
        <w:t>, including the timeline for determining th</w:t>
      </w:r>
      <w:r w:rsidR="003F7E37">
        <w:rPr>
          <w:lang w:eastAsia="zh-CN"/>
        </w:rPr>
        <w:t xml:space="preserve">e </w:t>
      </w:r>
      <w:proofErr w:type="gramStart"/>
      <w:r w:rsidR="003F7E37">
        <w:rPr>
          <w:lang w:eastAsia="zh-CN"/>
        </w:rPr>
        <w:t>first time</w:t>
      </w:r>
      <w:proofErr w:type="gramEnd"/>
      <w:r w:rsidR="003F7E37">
        <w:rPr>
          <w:lang w:eastAsia="zh-CN"/>
        </w:rPr>
        <w:t xml:space="preserve"> domain resource</w:t>
      </w:r>
      <w:r>
        <w:rPr>
          <w:lang w:eastAsia="zh-CN"/>
        </w:rPr>
        <w:t>)</w:t>
      </w:r>
    </w:p>
    <w:p w14:paraId="5AC6B750" w14:textId="47A54618" w:rsidR="003F7E37" w:rsidRDefault="003F7E37" w:rsidP="00336458">
      <w:pPr>
        <w:pStyle w:val="af2"/>
        <w:numPr>
          <w:ilvl w:val="1"/>
          <w:numId w:val="81"/>
        </w:numPr>
        <w:ind w:firstLineChars="0"/>
        <w:rPr>
          <w:lang w:eastAsia="zh-CN"/>
        </w:rPr>
      </w:pPr>
      <w:r w:rsidRPr="00AE4BCA">
        <w:rPr>
          <w:lang w:eastAsia="zh-CN"/>
        </w:rPr>
        <w:t xml:space="preserve">Interval between two </w:t>
      </w:r>
      <w:r w:rsidR="006A206C">
        <w:rPr>
          <w:lang w:eastAsia="zh-CN"/>
        </w:rPr>
        <w:t xml:space="preserve">adjacent </w:t>
      </w:r>
      <w:r w:rsidRPr="00AE4BCA">
        <w:rPr>
          <w:lang w:eastAsia="zh-CN"/>
        </w:rPr>
        <w:t>time domain resource</w:t>
      </w:r>
    </w:p>
    <w:p w14:paraId="21C6919A" w14:textId="3ED205EE" w:rsidR="005040E3" w:rsidRDefault="005040E3" w:rsidP="00336458">
      <w:pPr>
        <w:pStyle w:val="af2"/>
        <w:numPr>
          <w:ilvl w:val="1"/>
          <w:numId w:val="81"/>
        </w:numPr>
        <w:ind w:firstLineChars="0"/>
        <w:rPr>
          <w:lang w:eastAsia="zh-CN"/>
        </w:rPr>
      </w:pPr>
      <w:r>
        <w:rPr>
          <w:lang w:eastAsia="zh-CN"/>
        </w:rPr>
        <w:t>L</w:t>
      </w:r>
      <w:r w:rsidR="004D3E36">
        <w:rPr>
          <w:lang w:eastAsia="zh-CN"/>
        </w:rPr>
        <w:t xml:space="preserve">ength of a time domain </w:t>
      </w:r>
      <w:r>
        <w:rPr>
          <w:lang w:eastAsia="zh-CN"/>
        </w:rPr>
        <w:t>resource</w:t>
      </w:r>
    </w:p>
    <w:p w14:paraId="53B5E528" w14:textId="20989A96" w:rsidR="00ED6871" w:rsidRDefault="005040E3" w:rsidP="00336458">
      <w:pPr>
        <w:pStyle w:val="af2"/>
        <w:numPr>
          <w:ilvl w:val="1"/>
          <w:numId w:val="81"/>
        </w:numPr>
        <w:ind w:firstLineChars="0"/>
        <w:rPr>
          <w:lang w:eastAsia="zh-CN"/>
        </w:rPr>
      </w:pPr>
      <w:r>
        <w:rPr>
          <w:lang w:eastAsia="zh-CN"/>
        </w:rPr>
        <w:t>N</w:t>
      </w:r>
      <w:r w:rsidR="004D3E36">
        <w:rPr>
          <w:lang w:eastAsia="zh-CN"/>
        </w:rPr>
        <w:t>umber of DO-A resource</w:t>
      </w:r>
      <w:r>
        <w:rPr>
          <w:lang w:eastAsia="zh-CN"/>
        </w:rPr>
        <w:t xml:space="preserve"> (i.e., number of </w:t>
      </w:r>
      <w:proofErr w:type="spellStart"/>
      <w:r>
        <w:rPr>
          <w:lang w:eastAsia="zh-CN"/>
        </w:rPr>
        <w:t>TDMed</w:t>
      </w:r>
      <w:proofErr w:type="spellEnd"/>
      <w:r>
        <w:rPr>
          <w:lang w:eastAsia="zh-CN"/>
        </w:rPr>
        <w:t xml:space="preserve"> DO-A resource)</w:t>
      </w:r>
    </w:p>
    <w:p w14:paraId="3B30ED41" w14:textId="6E7F33DE" w:rsidR="00ED6871" w:rsidRPr="006E23B2" w:rsidRDefault="00ED6871" w:rsidP="00336458">
      <w:pPr>
        <w:pStyle w:val="af2"/>
        <w:numPr>
          <w:ilvl w:val="0"/>
          <w:numId w:val="81"/>
        </w:numPr>
        <w:ind w:firstLineChars="0"/>
        <w:rPr>
          <w:lang w:eastAsia="zh-CN"/>
        </w:rPr>
      </w:pPr>
      <w:r w:rsidRPr="006E23B2">
        <w:rPr>
          <w:lang w:eastAsia="zh-CN"/>
        </w:rPr>
        <w:t xml:space="preserve">Frequency domain resource </w:t>
      </w:r>
      <w:r w:rsidR="006E23B2" w:rsidRPr="006E23B2">
        <w:rPr>
          <w:lang w:eastAsia="zh-CN"/>
        </w:rPr>
        <w:t xml:space="preserve">information </w:t>
      </w:r>
      <w:r w:rsidRPr="006E23B2">
        <w:rPr>
          <w:lang w:eastAsia="zh-CN"/>
        </w:rPr>
        <w:t>for DO-A</w:t>
      </w:r>
    </w:p>
    <w:p w14:paraId="2069A6EC" w14:textId="146CBF20" w:rsidR="005040E3" w:rsidRDefault="005040E3" w:rsidP="00336458">
      <w:pPr>
        <w:pStyle w:val="af2"/>
        <w:numPr>
          <w:ilvl w:val="1"/>
          <w:numId w:val="81"/>
        </w:numPr>
        <w:ind w:firstLineChars="0"/>
        <w:rPr>
          <w:lang w:eastAsia="zh-CN"/>
        </w:rPr>
      </w:pPr>
      <w:r>
        <w:rPr>
          <w:lang w:eastAsia="zh-CN"/>
        </w:rPr>
        <w:t>F</w:t>
      </w:r>
      <w:r w:rsidR="004D3E36">
        <w:rPr>
          <w:lang w:eastAsia="zh-CN"/>
        </w:rPr>
        <w:t xml:space="preserve">requency location of a </w:t>
      </w:r>
      <w:r w:rsidR="00010449">
        <w:rPr>
          <w:lang w:eastAsia="zh-CN"/>
        </w:rPr>
        <w:t xml:space="preserve">typical </w:t>
      </w:r>
      <w:r>
        <w:rPr>
          <w:lang w:eastAsia="zh-CN"/>
        </w:rPr>
        <w:t>resource</w:t>
      </w:r>
      <w:r w:rsidR="00010449">
        <w:rPr>
          <w:lang w:eastAsia="zh-CN"/>
        </w:rPr>
        <w:t xml:space="preserve"> (i.e., a reference frequency resource which can be used for determining other frequency domain resources)</w:t>
      </w:r>
    </w:p>
    <w:p w14:paraId="15716F19" w14:textId="71CC310F" w:rsidR="004D3E36" w:rsidRDefault="005040E3" w:rsidP="00336458">
      <w:pPr>
        <w:pStyle w:val="af2"/>
        <w:numPr>
          <w:ilvl w:val="1"/>
          <w:numId w:val="81"/>
        </w:numPr>
        <w:ind w:firstLineChars="0"/>
        <w:rPr>
          <w:lang w:eastAsia="zh-CN"/>
        </w:rPr>
      </w:pPr>
      <w:r>
        <w:rPr>
          <w:lang w:eastAsia="zh-CN"/>
        </w:rPr>
        <w:t>N</w:t>
      </w:r>
      <w:r w:rsidR="004D3E36">
        <w:rPr>
          <w:lang w:eastAsia="zh-CN"/>
        </w:rPr>
        <w:t xml:space="preserve">umber of frequency </w:t>
      </w:r>
      <w:r>
        <w:rPr>
          <w:lang w:eastAsia="zh-CN"/>
        </w:rPr>
        <w:t>domain</w:t>
      </w:r>
      <w:r w:rsidR="004D3E36">
        <w:rPr>
          <w:lang w:eastAsia="zh-CN"/>
        </w:rPr>
        <w:t xml:space="preserve"> resource</w:t>
      </w:r>
      <w:r>
        <w:rPr>
          <w:lang w:eastAsia="zh-CN"/>
        </w:rPr>
        <w:t xml:space="preserve"> (i.e., number of </w:t>
      </w:r>
      <w:proofErr w:type="spellStart"/>
      <w:r>
        <w:rPr>
          <w:lang w:eastAsia="zh-CN"/>
        </w:rPr>
        <w:t>FDMed</w:t>
      </w:r>
      <w:proofErr w:type="spellEnd"/>
      <w:r>
        <w:rPr>
          <w:lang w:eastAsia="zh-CN"/>
        </w:rPr>
        <w:t xml:space="preserve"> DO-A resource)</w:t>
      </w:r>
    </w:p>
    <w:p w14:paraId="5A425FE2" w14:textId="77777777" w:rsidR="004D3E36" w:rsidRDefault="004D3E36">
      <w:pPr>
        <w:rPr>
          <w:lang w:eastAsia="zh-CN"/>
        </w:rPr>
      </w:pPr>
    </w:p>
    <w:p w14:paraId="6E768B57" w14:textId="1150683E" w:rsidR="004D3E36" w:rsidRPr="00336458" w:rsidRDefault="006E23B2" w:rsidP="00C001EC">
      <w:pPr>
        <w:rPr>
          <w:b/>
          <w:i/>
          <w:lang w:eastAsia="zh-CN"/>
        </w:rPr>
      </w:pPr>
      <w:r w:rsidRPr="00336458">
        <w:rPr>
          <w:b/>
          <w:i/>
          <w:lang w:eastAsia="zh-CN"/>
        </w:rPr>
        <w:t xml:space="preserve">Proposal </w:t>
      </w:r>
      <w:r w:rsidR="00512972">
        <w:rPr>
          <w:b/>
          <w:i/>
          <w:lang w:eastAsia="zh-CN"/>
        </w:rPr>
        <w:t>4</w:t>
      </w:r>
      <w:r w:rsidRPr="00336458">
        <w:rPr>
          <w:b/>
          <w:i/>
          <w:lang w:eastAsia="zh-CN"/>
        </w:rPr>
        <w:t>: For support</w:t>
      </w:r>
      <w:r w:rsidR="004F0C35">
        <w:rPr>
          <w:b/>
          <w:i/>
          <w:lang w:eastAsia="zh-CN"/>
        </w:rPr>
        <w:t>ing</w:t>
      </w:r>
      <w:r w:rsidRPr="00336458">
        <w:rPr>
          <w:b/>
          <w:i/>
          <w:lang w:eastAsia="zh-CN"/>
        </w:rPr>
        <w:t xml:space="preserve"> DO-A, at least following information should be</w:t>
      </w:r>
      <w:r w:rsidR="004F0C35">
        <w:rPr>
          <w:b/>
          <w:i/>
          <w:lang w:eastAsia="zh-CN"/>
        </w:rPr>
        <w:t xml:space="preserve"> provided</w:t>
      </w:r>
      <w:r w:rsidRPr="00336458">
        <w:rPr>
          <w:b/>
          <w:i/>
          <w:lang w:eastAsia="zh-CN"/>
        </w:rPr>
        <w:t xml:space="preserve"> by reader:</w:t>
      </w:r>
    </w:p>
    <w:p w14:paraId="53A9183E" w14:textId="77777777" w:rsidR="006E23B2" w:rsidRPr="00336458" w:rsidRDefault="006E23B2" w:rsidP="006E23B2">
      <w:pPr>
        <w:pStyle w:val="af2"/>
        <w:numPr>
          <w:ilvl w:val="0"/>
          <w:numId w:val="77"/>
        </w:numPr>
        <w:ind w:firstLineChars="0"/>
        <w:rPr>
          <w:b/>
          <w:i/>
          <w:lang w:eastAsia="zh-CN"/>
        </w:rPr>
      </w:pPr>
      <w:r w:rsidRPr="00336458">
        <w:rPr>
          <w:b/>
          <w:i/>
          <w:lang w:eastAsia="zh-CN"/>
        </w:rPr>
        <w:lastRenderedPageBreak/>
        <w:t>Time domain resource information for DO-A</w:t>
      </w:r>
    </w:p>
    <w:p w14:paraId="1913ECA9" w14:textId="2BD20527" w:rsidR="006E23B2" w:rsidRDefault="00D96FEE" w:rsidP="00336458">
      <w:pPr>
        <w:pStyle w:val="af2"/>
        <w:numPr>
          <w:ilvl w:val="1"/>
          <w:numId w:val="77"/>
        </w:numPr>
        <w:ind w:firstLineChars="0"/>
        <w:rPr>
          <w:b/>
          <w:i/>
          <w:lang w:eastAsia="zh-CN"/>
        </w:rPr>
      </w:pPr>
      <w:r>
        <w:rPr>
          <w:b/>
          <w:i/>
          <w:lang w:eastAsia="zh-CN"/>
        </w:rPr>
        <w:t xml:space="preserve">Timeline </w:t>
      </w:r>
      <w:r w:rsidR="006E23B2" w:rsidRPr="00336458">
        <w:rPr>
          <w:b/>
          <w:i/>
          <w:lang w:eastAsia="zh-CN"/>
        </w:rPr>
        <w:t>(for determining the exact location in time domain</w:t>
      </w:r>
      <w:r w:rsidR="00AE4BCA">
        <w:rPr>
          <w:b/>
          <w:i/>
          <w:lang w:eastAsia="zh-CN"/>
        </w:rPr>
        <w:t xml:space="preserve">, including the timeline for determining the </w:t>
      </w:r>
      <w:proofErr w:type="gramStart"/>
      <w:r w:rsidR="00AE4BCA">
        <w:rPr>
          <w:b/>
          <w:i/>
          <w:lang w:eastAsia="zh-CN"/>
        </w:rPr>
        <w:t>first time</w:t>
      </w:r>
      <w:proofErr w:type="gramEnd"/>
      <w:r w:rsidR="00AE4BCA">
        <w:rPr>
          <w:b/>
          <w:i/>
          <w:lang w:eastAsia="zh-CN"/>
        </w:rPr>
        <w:t xml:space="preserve"> domain resource</w:t>
      </w:r>
      <w:r w:rsidR="006E23B2" w:rsidRPr="00336458">
        <w:rPr>
          <w:b/>
          <w:i/>
          <w:lang w:eastAsia="zh-CN"/>
        </w:rPr>
        <w:t>)</w:t>
      </w:r>
    </w:p>
    <w:p w14:paraId="331C78D1" w14:textId="319E2A9F" w:rsidR="003F7E37" w:rsidRPr="00336458" w:rsidRDefault="003F7E37" w:rsidP="00336458">
      <w:pPr>
        <w:pStyle w:val="af2"/>
        <w:numPr>
          <w:ilvl w:val="1"/>
          <w:numId w:val="77"/>
        </w:numPr>
        <w:ind w:firstLineChars="0"/>
        <w:rPr>
          <w:b/>
          <w:i/>
          <w:lang w:eastAsia="zh-CN"/>
        </w:rPr>
      </w:pPr>
      <w:r>
        <w:rPr>
          <w:b/>
          <w:i/>
          <w:lang w:eastAsia="zh-CN"/>
        </w:rPr>
        <w:t>I</w:t>
      </w:r>
      <w:r w:rsidRPr="003F7E37">
        <w:rPr>
          <w:b/>
          <w:i/>
          <w:lang w:eastAsia="zh-CN"/>
        </w:rPr>
        <w:t xml:space="preserve">nterval between </w:t>
      </w:r>
      <w:proofErr w:type="gramStart"/>
      <w:r w:rsidRPr="003F7E37">
        <w:rPr>
          <w:b/>
          <w:i/>
          <w:lang w:eastAsia="zh-CN"/>
        </w:rPr>
        <w:t>two time</w:t>
      </w:r>
      <w:proofErr w:type="gramEnd"/>
      <w:r w:rsidRPr="003F7E37">
        <w:rPr>
          <w:b/>
          <w:i/>
          <w:lang w:eastAsia="zh-CN"/>
        </w:rPr>
        <w:t xml:space="preserve"> domain resource</w:t>
      </w:r>
    </w:p>
    <w:p w14:paraId="2C6AE15E" w14:textId="77777777" w:rsidR="006E23B2" w:rsidRPr="00336458" w:rsidRDefault="006E23B2" w:rsidP="00336458">
      <w:pPr>
        <w:pStyle w:val="af2"/>
        <w:numPr>
          <w:ilvl w:val="1"/>
          <w:numId w:val="77"/>
        </w:numPr>
        <w:ind w:firstLineChars="0"/>
        <w:rPr>
          <w:b/>
          <w:i/>
          <w:lang w:eastAsia="zh-CN"/>
        </w:rPr>
      </w:pPr>
      <w:r w:rsidRPr="00336458">
        <w:rPr>
          <w:b/>
          <w:i/>
          <w:lang w:eastAsia="zh-CN"/>
        </w:rPr>
        <w:t>Length of a time domain resource</w:t>
      </w:r>
    </w:p>
    <w:p w14:paraId="1B54A20D" w14:textId="77777777" w:rsidR="006E23B2" w:rsidRPr="00336458" w:rsidRDefault="006E23B2" w:rsidP="00336458">
      <w:pPr>
        <w:pStyle w:val="af2"/>
        <w:numPr>
          <w:ilvl w:val="1"/>
          <w:numId w:val="77"/>
        </w:numPr>
        <w:ind w:firstLineChars="0"/>
        <w:rPr>
          <w:b/>
          <w:i/>
          <w:lang w:eastAsia="zh-CN"/>
        </w:rPr>
      </w:pPr>
      <w:r w:rsidRPr="00336458">
        <w:rPr>
          <w:b/>
          <w:i/>
          <w:lang w:eastAsia="zh-CN"/>
        </w:rPr>
        <w:t xml:space="preserve">Number of DO-A resource (i.e., number of </w:t>
      </w:r>
      <w:proofErr w:type="spellStart"/>
      <w:r w:rsidRPr="00336458">
        <w:rPr>
          <w:b/>
          <w:i/>
          <w:lang w:eastAsia="zh-CN"/>
        </w:rPr>
        <w:t>TDMed</w:t>
      </w:r>
      <w:proofErr w:type="spellEnd"/>
      <w:r w:rsidRPr="00336458">
        <w:rPr>
          <w:b/>
          <w:i/>
          <w:lang w:eastAsia="zh-CN"/>
        </w:rPr>
        <w:t xml:space="preserve"> DO-A resource)</w:t>
      </w:r>
    </w:p>
    <w:p w14:paraId="18D98A77" w14:textId="77777777" w:rsidR="006E23B2" w:rsidRPr="00336458" w:rsidRDefault="006E23B2" w:rsidP="006E23B2">
      <w:pPr>
        <w:pStyle w:val="af2"/>
        <w:numPr>
          <w:ilvl w:val="0"/>
          <w:numId w:val="77"/>
        </w:numPr>
        <w:ind w:firstLineChars="0"/>
        <w:rPr>
          <w:b/>
          <w:i/>
          <w:lang w:eastAsia="zh-CN"/>
        </w:rPr>
      </w:pPr>
      <w:r w:rsidRPr="00336458">
        <w:rPr>
          <w:b/>
          <w:i/>
          <w:lang w:eastAsia="zh-CN"/>
        </w:rPr>
        <w:t>Frequency domain resource information for DO-A</w:t>
      </w:r>
    </w:p>
    <w:p w14:paraId="6CA1C47B" w14:textId="46A9247B" w:rsidR="006E23B2" w:rsidRPr="00336458" w:rsidRDefault="006E23B2" w:rsidP="00336458">
      <w:pPr>
        <w:pStyle w:val="af2"/>
        <w:numPr>
          <w:ilvl w:val="1"/>
          <w:numId w:val="77"/>
        </w:numPr>
        <w:ind w:firstLineChars="0"/>
        <w:rPr>
          <w:b/>
          <w:i/>
          <w:lang w:eastAsia="zh-CN"/>
        </w:rPr>
      </w:pPr>
      <w:r w:rsidRPr="00336458">
        <w:rPr>
          <w:b/>
          <w:i/>
          <w:lang w:eastAsia="zh-CN"/>
        </w:rPr>
        <w:t xml:space="preserve">Frequency location of a </w:t>
      </w:r>
      <w:r w:rsidR="00010449">
        <w:rPr>
          <w:b/>
          <w:i/>
          <w:lang w:eastAsia="zh-CN"/>
        </w:rPr>
        <w:t xml:space="preserve">typical </w:t>
      </w:r>
      <w:r w:rsidRPr="00336458">
        <w:rPr>
          <w:b/>
          <w:i/>
          <w:lang w:eastAsia="zh-CN"/>
        </w:rPr>
        <w:t>resource</w:t>
      </w:r>
      <w:r w:rsidR="00010449">
        <w:rPr>
          <w:b/>
          <w:i/>
          <w:lang w:eastAsia="zh-CN"/>
        </w:rPr>
        <w:t xml:space="preserve"> </w:t>
      </w:r>
      <w:r w:rsidR="00010449" w:rsidRPr="00010449">
        <w:rPr>
          <w:b/>
          <w:i/>
          <w:lang w:eastAsia="zh-CN"/>
        </w:rPr>
        <w:t>(i.e., a reference frequency resource which can be used for determining other frequency domain resources)</w:t>
      </w:r>
    </w:p>
    <w:p w14:paraId="0C9C60B9" w14:textId="14FB86F1" w:rsidR="006E23B2" w:rsidRPr="00336458" w:rsidRDefault="006E23B2" w:rsidP="00336458">
      <w:pPr>
        <w:pStyle w:val="af2"/>
        <w:numPr>
          <w:ilvl w:val="1"/>
          <w:numId w:val="77"/>
        </w:numPr>
        <w:ind w:firstLineChars="0"/>
        <w:rPr>
          <w:b/>
          <w:i/>
          <w:lang w:eastAsia="zh-CN"/>
        </w:rPr>
      </w:pPr>
      <w:r w:rsidRPr="00336458">
        <w:rPr>
          <w:b/>
          <w:i/>
          <w:lang w:eastAsia="zh-CN"/>
        </w:rPr>
        <w:t xml:space="preserve">Number of frequency domain resource (i.e., number of </w:t>
      </w:r>
      <w:proofErr w:type="spellStart"/>
      <w:r w:rsidRPr="00336458">
        <w:rPr>
          <w:b/>
          <w:i/>
          <w:lang w:eastAsia="zh-CN"/>
        </w:rPr>
        <w:t>FDMed</w:t>
      </w:r>
      <w:proofErr w:type="spellEnd"/>
      <w:r w:rsidRPr="00336458">
        <w:rPr>
          <w:b/>
          <w:i/>
          <w:lang w:eastAsia="zh-CN"/>
        </w:rPr>
        <w:t xml:space="preserve"> DO-A resource)</w:t>
      </w:r>
    </w:p>
    <w:p w14:paraId="690C391D" w14:textId="77777777" w:rsidR="006B043B" w:rsidRDefault="006B043B" w:rsidP="003F7E37">
      <w:pPr>
        <w:rPr>
          <w:lang w:eastAsia="zh-CN"/>
        </w:rPr>
      </w:pPr>
    </w:p>
    <w:p w14:paraId="56FC27E8" w14:textId="13711F99" w:rsidR="006E23B2" w:rsidRDefault="002451DA" w:rsidP="00C001EC">
      <w:pPr>
        <w:rPr>
          <w:lang w:eastAsia="zh-CN"/>
        </w:rPr>
      </w:pPr>
      <w:r>
        <w:rPr>
          <w:lang w:eastAsia="zh-CN"/>
        </w:rPr>
        <w:t xml:space="preserve">When a device will perform R2D transmission for DO-A, it should determine a resource firstly. Actually, the </w:t>
      </w:r>
      <w:r w:rsidR="004F0C35">
        <w:rPr>
          <w:lang w:eastAsia="zh-CN"/>
        </w:rPr>
        <w:t xml:space="preserve">method for </w:t>
      </w:r>
      <w:r w:rsidR="00070266">
        <w:rPr>
          <w:lang w:eastAsia="zh-CN"/>
        </w:rPr>
        <w:t>selecting one resource</w:t>
      </w:r>
      <w:r w:rsidR="004F0C35">
        <w:rPr>
          <w:lang w:eastAsia="zh-CN"/>
        </w:rPr>
        <w:t xml:space="preserve"> among multiple DO-A resources should be up to RAN2</w:t>
      </w:r>
      <w:r w:rsidR="00070266">
        <w:rPr>
          <w:lang w:eastAsia="zh-CN"/>
        </w:rPr>
        <w:t xml:space="preserve"> discussion. For RAN1, we should determine the exact location of the DO-A resource selected by high layer in frequency and time. Specifically, </w:t>
      </w:r>
      <w:r w:rsidR="00D96FEE">
        <w:rPr>
          <w:lang w:eastAsia="zh-CN"/>
        </w:rPr>
        <w:t xml:space="preserve">the end of periodic sync signal could be the time domain reference point. According to the timeline provided by reader and the reference point, device </w:t>
      </w:r>
      <w:r w:rsidR="00AE4BCA">
        <w:rPr>
          <w:lang w:eastAsia="zh-CN"/>
        </w:rPr>
        <w:t xml:space="preserve">can determine the </w:t>
      </w:r>
      <w:proofErr w:type="gramStart"/>
      <w:r w:rsidR="00AE4BCA">
        <w:rPr>
          <w:lang w:eastAsia="zh-CN"/>
        </w:rPr>
        <w:t>first time</w:t>
      </w:r>
      <w:proofErr w:type="gramEnd"/>
      <w:r w:rsidR="00AE4BCA">
        <w:rPr>
          <w:lang w:eastAsia="zh-CN"/>
        </w:rPr>
        <w:t xml:space="preserve"> domain resource </w:t>
      </w:r>
      <w:r w:rsidR="00AE4BCA">
        <w:rPr>
          <w:rFonts w:hint="eastAsia"/>
          <w:lang w:eastAsia="zh-CN"/>
        </w:rPr>
        <w:t>for</w:t>
      </w:r>
      <w:r w:rsidR="00AE4BCA">
        <w:rPr>
          <w:lang w:eastAsia="zh-CN"/>
        </w:rPr>
        <w:t xml:space="preserve"> DO-A. </w:t>
      </w:r>
      <w:r w:rsidR="003F7E37">
        <w:rPr>
          <w:lang w:eastAsia="zh-CN"/>
        </w:rPr>
        <w:t xml:space="preserve">Similarly, based on the interval between </w:t>
      </w:r>
      <w:proofErr w:type="gramStart"/>
      <w:r w:rsidR="003F7E37">
        <w:rPr>
          <w:lang w:eastAsia="zh-CN"/>
        </w:rPr>
        <w:t>two time</w:t>
      </w:r>
      <w:proofErr w:type="gramEnd"/>
      <w:r w:rsidR="003F7E37">
        <w:rPr>
          <w:lang w:eastAsia="zh-CN"/>
        </w:rPr>
        <w:t xml:space="preserve"> domain resource and length of a time domain resource</w:t>
      </w:r>
      <w:r w:rsidR="00010449">
        <w:rPr>
          <w:lang w:eastAsia="zh-CN"/>
        </w:rPr>
        <w:t xml:space="preserve">, the location of any time domain resource for DO-A can be clearly obtained. Regarding the frequency domain resource, </w:t>
      </w:r>
      <w:r w:rsidR="006B043B">
        <w:rPr>
          <w:lang w:eastAsia="zh-CN"/>
        </w:rPr>
        <w:t xml:space="preserve">the frequency location of the typical resource is indicated by reader directly. For other frequency domain resource, it can </w:t>
      </w:r>
      <w:proofErr w:type="gramStart"/>
      <w:r w:rsidR="006B043B">
        <w:rPr>
          <w:lang w:eastAsia="zh-CN"/>
        </w:rPr>
        <w:t>determined</w:t>
      </w:r>
      <w:proofErr w:type="gramEnd"/>
      <w:r w:rsidR="006B043B">
        <w:rPr>
          <w:lang w:eastAsia="zh-CN"/>
        </w:rPr>
        <w:t xml:space="preserve"> leveraging the frequency location of the typical resource, the number of frequency domain resource and interval between two frequency domain resource where the interval may be fixed by spec or pre-configured by reader.</w:t>
      </w:r>
    </w:p>
    <w:p w14:paraId="7A64CEB9" w14:textId="44E6A5CF" w:rsidR="00E32380" w:rsidRDefault="003F7E37" w:rsidP="00C001EC">
      <w:pPr>
        <w:rPr>
          <w:b/>
          <w:i/>
          <w:lang w:eastAsia="zh-CN"/>
        </w:rPr>
      </w:pPr>
      <w:r w:rsidRPr="00336458">
        <w:rPr>
          <w:b/>
          <w:i/>
          <w:lang w:eastAsia="zh-CN"/>
        </w:rPr>
        <w:t xml:space="preserve">Proposal </w:t>
      </w:r>
      <w:r w:rsidR="00512972">
        <w:rPr>
          <w:b/>
          <w:i/>
          <w:lang w:eastAsia="zh-CN"/>
        </w:rPr>
        <w:t>5</w:t>
      </w:r>
      <w:r w:rsidRPr="00336458">
        <w:rPr>
          <w:b/>
          <w:i/>
          <w:lang w:eastAsia="zh-CN"/>
        </w:rPr>
        <w:t>:</w:t>
      </w:r>
      <w:r w:rsidR="00C51D4A">
        <w:rPr>
          <w:b/>
          <w:i/>
          <w:lang w:eastAsia="zh-CN"/>
        </w:rPr>
        <w:t xml:space="preserve"> F</w:t>
      </w:r>
      <w:r w:rsidRPr="00336458">
        <w:rPr>
          <w:b/>
          <w:i/>
          <w:lang w:eastAsia="zh-CN"/>
        </w:rPr>
        <w:t>or determining the time domain of resource for DO-A, the end of periodic sync signal could be the reference point.</w:t>
      </w:r>
    </w:p>
    <w:p w14:paraId="22C29167" w14:textId="77777777" w:rsidR="00B35BDC" w:rsidRPr="00336458" w:rsidRDefault="00B35BDC" w:rsidP="00C001EC">
      <w:pPr>
        <w:rPr>
          <w:b/>
          <w:i/>
          <w:lang w:eastAsia="zh-CN"/>
        </w:rPr>
      </w:pPr>
    </w:p>
    <w:p w14:paraId="44CF7175" w14:textId="6A546E4F" w:rsidR="00190692" w:rsidRDefault="00B35BDC" w:rsidP="00190692">
      <w:pPr>
        <w:rPr>
          <w:b/>
          <w:bCs/>
          <w:i/>
          <w:iCs/>
          <w:szCs w:val="20"/>
          <w:u w:val="single"/>
          <w:lang w:eastAsia="ko-KR"/>
        </w:rPr>
      </w:pPr>
      <w:r>
        <w:rPr>
          <w:b/>
          <w:bCs/>
          <w:i/>
          <w:iCs/>
          <w:szCs w:val="20"/>
          <w:u w:val="single"/>
          <w:lang w:eastAsia="ko-KR"/>
        </w:rPr>
        <w:t>T</w:t>
      </w:r>
      <w:r w:rsidRPr="00B35BDC">
        <w:rPr>
          <w:b/>
          <w:bCs/>
          <w:i/>
          <w:iCs/>
          <w:szCs w:val="20"/>
          <w:u w:val="single"/>
          <w:lang w:eastAsia="ko-KR"/>
        </w:rPr>
        <w:t>he content of the first D2R transmission for DO-A</w:t>
      </w:r>
    </w:p>
    <w:p w14:paraId="4418AAE3" w14:textId="71AA6B67" w:rsidR="00B35BDC" w:rsidRDefault="008C29DD" w:rsidP="00190692">
      <w:pPr>
        <w:rPr>
          <w:rFonts w:eastAsia="Malgun Gothic"/>
          <w:b/>
          <w:bCs/>
          <w:i/>
          <w:iCs/>
          <w:szCs w:val="20"/>
          <w:u w:val="single"/>
          <w:lang w:eastAsia="ko-KR"/>
        </w:rPr>
      </w:pPr>
      <w:r>
        <w:rPr>
          <w:rFonts w:hint="eastAsia"/>
          <w:lang w:eastAsia="zh-CN"/>
        </w:rPr>
        <w:t>I</w:t>
      </w:r>
      <w:r>
        <w:rPr>
          <w:lang w:eastAsia="zh-CN"/>
        </w:rPr>
        <w:t>n the last meeting, it has been discussed that f</w:t>
      </w:r>
      <w:r w:rsidRPr="008C29DD">
        <w:rPr>
          <w:lang w:eastAsia="zh-CN"/>
        </w:rPr>
        <w:t>or the content of the first D2R transmission for DO-A for Device 2b and for Device C, the following options</w:t>
      </w:r>
      <w:r>
        <w:rPr>
          <w:lang w:eastAsia="zh-CN"/>
        </w:rPr>
        <w:t xml:space="preserve"> can be studied:</w:t>
      </w:r>
    </w:p>
    <w:p w14:paraId="14183FDE" w14:textId="77777777" w:rsidR="00512972" w:rsidRDefault="00512972" w:rsidP="00512972">
      <w:pPr>
        <w:pStyle w:val="af2"/>
        <w:numPr>
          <w:ilvl w:val="0"/>
          <w:numId w:val="77"/>
        </w:numPr>
        <w:overflowPunct w:val="0"/>
        <w:snapToGrid/>
        <w:spacing w:after="0"/>
        <w:ind w:firstLineChars="0"/>
        <w:contextualSpacing/>
        <w:jc w:val="left"/>
        <w:textAlignment w:val="baseline"/>
        <w:rPr>
          <w:lang w:eastAsia="ko-KR"/>
        </w:rPr>
      </w:pPr>
      <w:r>
        <w:rPr>
          <w:lang w:eastAsia="ko-KR"/>
        </w:rPr>
        <w:t>Option</w:t>
      </w:r>
      <w:r>
        <w:rPr>
          <w:rFonts w:hint="eastAsia"/>
          <w:lang w:eastAsia="ko-KR"/>
        </w:rPr>
        <w:t xml:space="preserve"> 1</w:t>
      </w:r>
      <w:r>
        <w:rPr>
          <w:lang w:eastAsia="ko-KR"/>
        </w:rPr>
        <w:t>: Msg1-like content</w:t>
      </w:r>
    </w:p>
    <w:p w14:paraId="0156E3E5" w14:textId="77777777" w:rsidR="00512972" w:rsidRDefault="00512972" w:rsidP="00512972">
      <w:pPr>
        <w:pStyle w:val="af2"/>
        <w:numPr>
          <w:ilvl w:val="0"/>
          <w:numId w:val="77"/>
        </w:numPr>
        <w:overflowPunct w:val="0"/>
        <w:snapToGrid/>
        <w:spacing w:after="0"/>
        <w:ind w:firstLineChars="0"/>
        <w:contextualSpacing/>
        <w:jc w:val="left"/>
        <w:textAlignment w:val="baseline"/>
        <w:rPr>
          <w:lang w:eastAsia="ko-KR"/>
        </w:rPr>
      </w:pPr>
      <w:r>
        <w:rPr>
          <w:lang w:eastAsia="ko-KR"/>
        </w:rPr>
        <w:t>Option 2: DO-A data payload</w:t>
      </w:r>
    </w:p>
    <w:p w14:paraId="7D717D2A" w14:textId="77777777" w:rsidR="00512972" w:rsidRDefault="00512972" w:rsidP="00512972">
      <w:pPr>
        <w:pStyle w:val="af2"/>
        <w:numPr>
          <w:ilvl w:val="1"/>
          <w:numId w:val="77"/>
        </w:numPr>
        <w:overflowPunct w:val="0"/>
        <w:snapToGrid/>
        <w:spacing w:after="0"/>
        <w:ind w:firstLineChars="0"/>
        <w:contextualSpacing/>
        <w:jc w:val="left"/>
        <w:textAlignment w:val="baseline"/>
        <w:rPr>
          <w:lang w:eastAsia="ko-KR"/>
        </w:rPr>
      </w:pPr>
      <w:r>
        <w:rPr>
          <w:lang w:eastAsia="ko-KR"/>
        </w:rPr>
        <w:t>FFS: with or without device ID</w:t>
      </w:r>
    </w:p>
    <w:p w14:paraId="05DB9E36" w14:textId="77777777" w:rsidR="00512972" w:rsidRDefault="00512972" w:rsidP="00512972">
      <w:pPr>
        <w:pStyle w:val="af2"/>
        <w:numPr>
          <w:ilvl w:val="0"/>
          <w:numId w:val="77"/>
        </w:numPr>
        <w:overflowPunct w:val="0"/>
        <w:snapToGrid/>
        <w:spacing w:after="0"/>
        <w:ind w:firstLineChars="0"/>
        <w:contextualSpacing/>
        <w:jc w:val="left"/>
        <w:textAlignment w:val="baseline"/>
        <w:rPr>
          <w:lang w:eastAsia="ko-KR"/>
        </w:rPr>
      </w:pPr>
      <w:r>
        <w:rPr>
          <w:lang w:eastAsia="ko-KR"/>
        </w:rPr>
        <w:t>Option 3: DO-A scheduling request</w:t>
      </w:r>
    </w:p>
    <w:p w14:paraId="11E839B3" w14:textId="60E8D9C9" w:rsidR="008C29DD" w:rsidRPr="008C29DD" w:rsidRDefault="008C29DD" w:rsidP="00190692">
      <w:pPr>
        <w:rPr>
          <w:lang w:eastAsia="zh-CN"/>
        </w:rPr>
      </w:pPr>
      <w:r w:rsidRPr="008C29DD">
        <w:rPr>
          <w:lang w:eastAsia="zh-CN"/>
        </w:rPr>
        <w:t xml:space="preserve">Options 1 and </w:t>
      </w:r>
      <w:r>
        <w:rPr>
          <w:rFonts w:hint="eastAsia"/>
          <w:lang w:eastAsia="zh-CN"/>
        </w:rPr>
        <w:t>option</w:t>
      </w:r>
      <w:r>
        <w:rPr>
          <w:lang w:eastAsia="zh-CN"/>
        </w:rPr>
        <w:t xml:space="preserve"> </w:t>
      </w:r>
      <w:r w:rsidRPr="008C29DD">
        <w:rPr>
          <w:lang w:eastAsia="zh-CN"/>
        </w:rPr>
        <w:t>3 mean</w:t>
      </w:r>
      <w:r>
        <w:rPr>
          <w:lang w:eastAsia="zh-CN"/>
        </w:rPr>
        <w:t xml:space="preserve"> </w:t>
      </w:r>
      <w:r>
        <w:rPr>
          <w:rFonts w:hint="eastAsia"/>
          <w:lang w:eastAsia="zh-CN"/>
        </w:rPr>
        <w:t>that</w:t>
      </w:r>
      <w:r w:rsidRPr="008C29DD">
        <w:rPr>
          <w:lang w:eastAsia="zh-CN"/>
        </w:rPr>
        <w:t xml:space="preserve"> </w:t>
      </w:r>
      <w:r>
        <w:rPr>
          <w:lang w:eastAsia="zh-CN"/>
        </w:rPr>
        <w:t xml:space="preserve">device needs </w:t>
      </w:r>
      <w:r w:rsidRPr="008C29DD">
        <w:rPr>
          <w:lang w:eastAsia="zh-CN"/>
        </w:rPr>
        <w:t xml:space="preserve">to perform random access first, and then send DO-A data payload according to the reader's schedule. For some urgent DO-A traffic, option 1 and option 3 have relatively high latency, so option 2 is more suitable. Regarding transmission reliability, it can be ensured through reasonable resource </w:t>
      </w:r>
      <w:r>
        <w:rPr>
          <w:lang w:eastAsia="zh-CN"/>
        </w:rPr>
        <w:t>allocation from reader</w:t>
      </w:r>
      <w:r w:rsidRPr="008C29DD">
        <w:rPr>
          <w:rFonts w:hint="eastAsia"/>
          <w:lang w:eastAsia="zh-CN"/>
        </w:rPr>
        <w:t>.</w:t>
      </w:r>
    </w:p>
    <w:p w14:paraId="4199BE9C" w14:textId="526B0433" w:rsidR="00B35BDC" w:rsidRDefault="00B35BDC" w:rsidP="00B35BDC">
      <w:pPr>
        <w:rPr>
          <w:b/>
          <w:i/>
          <w:lang w:eastAsia="zh-CN"/>
        </w:rPr>
      </w:pPr>
      <w:r w:rsidRPr="00336458">
        <w:rPr>
          <w:b/>
          <w:i/>
          <w:lang w:eastAsia="zh-CN"/>
        </w:rPr>
        <w:t xml:space="preserve">Proposal </w:t>
      </w:r>
      <w:r w:rsidR="00EB7AB1">
        <w:rPr>
          <w:b/>
          <w:i/>
          <w:lang w:eastAsia="zh-CN"/>
        </w:rPr>
        <w:t>6</w:t>
      </w:r>
      <w:r w:rsidRPr="00336458">
        <w:rPr>
          <w:b/>
          <w:i/>
          <w:lang w:eastAsia="zh-CN"/>
        </w:rPr>
        <w:t>:</w:t>
      </w:r>
      <w:r>
        <w:rPr>
          <w:b/>
          <w:i/>
          <w:lang w:eastAsia="zh-CN"/>
        </w:rPr>
        <w:t xml:space="preserve"> </w:t>
      </w:r>
      <w:r w:rsidR="008C29DD" w:rsidRPr="008C29DD">
        <w:rPr>
          <w:b/>
          <w:i/>
          <w:lang w:eastAsia="zh-CN"/>
        </w:rPr>
        <w:t xml:space="preserve">For the content of the first D2R transmission for DO-A for Device 2b and for Device C, DO-A data payload should be supported. </w:t>
      </w:r>
    </w:p>
    <w:p w14:paraId="70C4FB18" w14:textId="77777777" w:rsidR="00B35BDC" w:rsidRPr="00B35BDC" w:rsidRDefault="00B35BDC" w:rsidP="00190692">
      <w:pPr>
        <w:rPr>
          <w:b/>
          <w:bCs/>
          <w:i/>
          <w:iCs/>
          <w:szCs w:val="20"/>
          <w:u w:val="single"/>
          <w:lang w:eastAsia="ko-KR"/>
        </w:rPr>
      </w:pPr>
    </w:p>
    <w:p w14:paraId="303751A4" w14:textId="3EB799F0" w:rsidR="00A42093" w:rsidRDefault="00A42093">
      <w:pPr>
        <w:pStyle w:val="20"/>
        <w:rPr>
          <w:lang w:eastAsia="zh-CN"/>
        </w:rPr>
      </w:pPr>
      <w:r>
        <w:rPr>
          <w:rFonts w:hint="eastAsia"/>
          <w:lang w:eastAsia="zh-CN"/>
        </w:rPr>
        <w:t>T</w:t>
      </w:r>
      <w:r>
        <w:rPr>
          <w:lang w:eastAsia="zh-CN"/>
        </w:rPr>
        <w:t>iming relationship</w:t>
      </w:r>
    </w:p>
    <w:p w14:paraId="302759F9" w14:textId="0BC0FD24" w:rsidR="00A42093" w:rsidRDefault="00FA7603" w:rsidP="00336458">
      <w:pPr>
        <w:rPr>
          <w:lang w:eastAsia="zh-CN"/>
        </w:rPr>
      </w:pPr>
      <w:r>
        <w:rPr>
          <w:rFonts w:hint="eastAsia"/>
          <w:lang w:eastAsia="zh-CN"/>
        </w:rPr>
        <w:t>I</w:t>
      </w:r>
      <w:r>
        <w:rPr>
          <w:lang w:eastAsia="zh-CN"/>
        </w:rPr>
        <w:t xml:space="preserve">n the </w:t>
      </w:r>
      <w:r w:rsidR="008C29DD">
        <w:rPr>
          <w:lang w:eastAsia="zh-CN"/>
        </w:rPr>
        <w:t>previous</w:t>
      </w:r>
      <w:r>
        <w:rPr>
          <w:lang w:eastAsia="zh-CN"/>
        </w:rPr>
        <w:t xml:space="preserve"> meeting, we made the following agreement about timing relationship for DT and DO-DTT</w:t>
      </w:r>
      <w:r w:rsidR="0031576D">
        <w:rPr>
          <w:lang w:eastAsia="zh-CN"/>
        </w:rPr>
        <w:t xml:space="preserve"> [</w:t>
      </w:r>
      <w:r w:rsidR="008C29DD">
        <w:rPr>
          <w:lang w:eastAsia="zh-CN"/>
        </w:rPr>
        <w:t>3</w:t>
      </w:r>
      <w:r w:rsidR="0031576D">
        <w:rPr>
          <w:lang w:eastAsia="zh-CN"/>
        </w:rPr>
        <w:t>]</w:t>
      </w:r>
      <w:r>
        <w:rPr>
          <w:lang w:eastAsia="zh-CN"/>
        </w:rPr>
        <w:t>.</w:t>
      </w:r>
    </w:p>
    <w:tbl>
      <w:tblPr>
        <w:tblStyle w:val="ad"/>
        <w:tblW w:w="0" w:type="auto"/>
        <w:tblLook w:val="04A0" w:firstRow="1" w:lastRow="0" w:firstColumn="1" w:lastColumn="0" w:noHBand="0" w:noVBand="1"/>
      </w:tblPr>
      <w:tblGrid>
        <w:gridCol w:w="9307"/>
      </w:tblGrid>
      <w:tr w:rsidR="00A42093" w14:paraId="7ACC8269" w14:textId="77777777" w:rsidTr="00A42093">
        <w:tc>
          <w:tcPr>
            <w:tcW w:w="9307" w:type="dxa"/>
          </w:tcPr>
          <w:p w14:paraId="412CCB6B" w14:textId="77777777" w:rsidR="00005B95" w:rsidRPr="007E1E91" w:rsidRDefault="00005B95" w:rsidP="00005B95">
            <w:pPr>
              <w:rPr>
                <w:b/>
                <w:lang w:eastAsia="ko-KR"/>
              </w:rPr>
            </w:pPr>
            <w:r w:rsidRPr="00543667">
              <w:rPr>
                <w:b/>
                <w:highlight w:val="green"/>
                <w:lang w:eastAsia="ko-KR"/>
              </w:rPr>
              <w:t>Agreement</w:t>
            </w:r>
          </w:p>
          <w:p w14:paraId="6E84A7B4"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 xml:space="preserve">necessity and feasibility of changes to existing timing offsets for </w:t>
            </w:r>
            <w:r w:rsidRPr="00543667">
              <w:rPr>
                <w:szCs w:val="20"/>
                <w:lang w:eastAsia="ko-KR"/>
              </w:rPr>
              <w:lastRenderedPageBreak/>
              <w:t xml:space="preserve">Device 2b and for Device C, e.g., </w:t>
            </w:r>
          </w:p>
          <w:p w14:paraId="72228A71"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R2D and corresponding subsequent D2R (e.g., Toffset1/2/3/4)</w:t>
            </w:r>
          </w:p>
          <w:p w14:paraId="3225FA2D"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value between D2R and corresponding subsequent R2D (e.g., T_D2R_min)</w:t>
            </w:r>
          </w:p>
          <w:p w14:paraId="75FB6430" w14:textId="77777777" w:rsidR="00005B95" w:rsidRPr="00543667" w:rsidRDefault="00005B95" w:rsidP="00005B95">
            <w:pPr>
              <w:pStyle w:val="af2"/>
              <w:numPr>
                <w:ilvl w:val="1"/>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N</w:t>
            </w:r>
            <w:r w:rsidRPr="00543667">
              <w:rPr>
                <w:szCs w:val="20"/>
                <w:lang w:eastAsia="ko-KR"/>
              </w:rPr>
              <w:t>ote: RAN1 only discusses potential reasons that may impact the value of T_D2R_min, and if any provides those reasons to RAN4</w:t>
            </w:r>
          </w:p>
          <w:p w14:paraId="483F8F75" w14:textId="77777777" w:rsidR="00005B95" w:rsidRPr="00543667" w:rsidRDefault="00005B95" w:rsidP="00005B95">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R2D and corresponding subsequent D2R provided by a reader</w:t>
            </w:r>
          </w:p>
          <w:p w14:paraId="4CC87E0F" w14:textId="0263AF85" w:rsidR="00005B95" w:rsidRPr="00C001EC" w:rsidRDefault="00005B95" w:rsidP="00336458">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w:t>
            </w:r>
            <w:r w:rsidRPr="00543667">
              <w:rPr>
                <w:szCs w:val="20"/>
                <w:lang w:eastAsia="ko-KR"/>
              </w:rPr>
              <w:t>offset between D2R and corresponding subsequent R2D provided by a reader</w:t>
            </w:r>
          </w:p>
          <w:p w14:paraId="4298D626" w14:textId="77777777" w:rsidR="00005B95" w:rsidRPr="00543667" w:rsidRDefault="00005B95" w:rsidP="00005B95">
            <w:pPr>
              <w:rPr>
                <w:strike/>
                <w:szCs w:val="20"/>
                <w:lang w:eastAsia="ko-KR"/>
              </w:rPr>
            </w:pPr>
            <w:r w:rsidRPr="00543667">
              <w:rPr>
                <w:szCs w:val="20"/>
                <w:lang w:eastAsia="ko-KR"/>
              </w:rPr>
              <w:t>At least for DT and DO-DTT, s</w:t>
            </w:r>
            <w:r w:rsidRPr="00543667">
              <w:rPr>
                <w:rFonts w:hint="eastAsia"/>
                <w:szCs w:val="20"/>
                <w:lang w:eastAsia="ko-KR"/>
              </w:rPr>
              <w:t xml:space="preserve">tudy </w:t>
            </w:r>
            <w:r w:rsidRPr="00543667">
              <w:rPr>
                <w:szCs w:val="20"/>
                <w:lang w:eastAsia="ko-KR"/>
              </w:rPr>
              <w:t>necessity and feasibility of introduction of new timing offsets for Device 2b and for Device C, e.g.,</w:t>
            </w:r>
          </w:p>
          <w:p w14:paraId="108FE18C" w14:textId="7F32DD17" w:rsidR="00A42093" w:rsidRPr="00336458" w:rsidRDefault="00005B95" w:rsidP="00336458">
            <w:pPr>
              <w:pStyle w:val="af2"/>
              <w:numPr>
                <w:ilvl w:val="0"/>
                <w:numId w:val="77"/>
              </w:numPr>
              <w:overflowPunct w:val="0"/>
              <w:snapToGrid/>
              <w:spacing w:after="180"/>
              <w:ind w:firstLineChars="0"/>
              <w:contextualSpacing/>
              <w:jc w:val="left"/>
              <w:textAlignment w:val="baseline"/>
              <w:rPr>
                <w:szCs w:val="20"/>
                <w:lang w:eastAsia="ko-KR"/>
              </w:rPr>
            </w:pPr>
            <w:r w:rsidRPr="00543667">
              <w:rPr>
                <w:rFonts w:hint="eastAsia"/>
                <w:szCs w:val="20"/>
                <w:lang w:eastAsia="ko-KR"/>
              </w:rPr>
              <w:t xml:space="preserve">timing offset </w:t>
            </w:r>
            <w:r w:rsidRPr="00543667">
              <w:rPr>
                <w:szCs w:val="20"/>
                <w:lang w:eastAsia="ko-KR"/>
              </w:rPr>
              <w:t>between</w:t>
            </w:r>
            <w:r w:rsidRPr="00543667">
              <w:rPr>
                <w:rFonts w:hint="eastAsia"/>
                <w:szCs w:val="20"/>
                <w:lang w:eastAsia="ko-KR"/>
              </w:rPr>
              <w:t xml:space="preserve"> two consecutive R2D or D2R transmissions</w:t>
            </w:r>
            <w:r w:rsidRPr="00543667">
              <w:rPr>
                <w:szCs w:val="20"/>
                <w:lang w:eastAsia="ko-KR"/>
              </w:rPr>
              <w:t xml:space="preserve"> for the same Device, if such scenario exists</w:t>
            </w:r>
          </w:p>
        </w:tc>
      </w:tr>
    </w:tbl>
    <w:p w14:paraId="3A2D77AE" w14:textId="659B9DB9" w:rsidR="00A42093" w:rsidRDefault="00A42093" w:rsidP="00336458">
      <w:pPr>
        <w:rPr>
          <w:lang w:eastAsia="zh-CN"/>
        </w:rPr>
      </w:pPr>
    </w:p>
    <w:p w14:paraId="38657F31" w14:textId="75FF5DED" w:rsidR="00A10904" w:rsidRPr="004F3532" w:rsidRDefault="00A10904" w:rsidP="00A10904">
      <w:pPr>
        <w:rPr>
          <w:lang w:val="en-GB" w:eastAsia="zh-CN"/>
        </w:rPr>
      </w:pPr>
      <w:r w:rsidRPr="004F3532">
        <w:rPr>
          <w:lang w:val="en-GB" w:eastAsia="zh-CN"/>
        </w:rPr>
        <w:t xml:space="preserve">In Rel-19, we </w:t>
      </w:r>
      <w:r w:rsidR="005D613C">
        <w:rPr>
          <w:lang w:val="en-GB" w:eastAsia="zh-CN"/>
        </w:rPr>
        <w:t xml:space="preserve">have </w:t>
      </w:r>
      <w:r w:rsidRPr="004F3532">
        <w:rPr>
          <w:lang w:val="en-GB" w:eastAsia="zh-CN"/>
        </w:rPr>
        <w:t xml:space="preserve">defined </w:t>
      </w:r>
      <w:r w:rsidR="005D613C">
        <w:rPr>
          <w:lang w:val="en-GB" w:eastAsia="zh-CN"/>
        </w:rPr>
        <w:t xml:space="preserve">the </w:t>
      </w:r>
      <w:r w:rsidR="005D613C" w:rsidRPr="00543667">
        <w:rPr>
          <w:rFonts w:hint="eastAsia"/>
          <w:szCs w:val="20"/>
          <w:lang w:eastAsia="ko-KR"/>
        </w:rPr>
        <w:t xml:space="preserve">timing </w:t>
      </w:r>
      <w:r w:rsidR="005D613C" w:rsidRPr="00543667">
        <w:rPr>
          <w:szCs w:val="20"/>
          <w:lang w:eastAsia="ko-KR"/>
        </w:rPr>
        <w:t>offset between R2D and corresponding subsequent D2R</w:t>
      </w:r>
      <w:r w:rsidR="005D613C">
        <w:rPr>
          <w:szCs w:val="20"/>
          <w:lang w:eastAsia="ko-KR"/>
        </w:rPr>
        <w:t>, i.e.,</w:t>
      </w:r>
      <w:r w:rsidR="005D613C" w:rsidRPr="004F3532">
        <w:rPr>
          <w:lang w:val="en-GB" w:eastAsia="zh-CN"/>
        </w:rPr>
        <w:t xml:space="preserve"> </w:t>
      </w:r>
      <w:r w:rsidRPr="004F3532">
        <w:rPr>
          <w:lang w:val="en-GB" w:eastAsia="zh-CN"/>
        </w:rPr>
        <w:t>T</w:t>
      </w:r>
      <w:r w:rsidRPr="004F3532">
        <w:rPr>
          <w:vertAlign w:val="subscript"/>
          <w:lang w:val="en-GB" w:eastAsia="zh-CN"/>
        </w:rPr>
        <w:t>offset1</w:t>
      </w:r>
      <w:r w:rsidRPr="004F3532">
        <w:rPr>
          <w:lang w:val="en-GB" w:eastAsia="zh-CN"/>
        </w:rPr>
        <w:t>, T</w:t>
      </w:r>
      <w:r w:rsidRPr="004F3532">
        <w:rPr>
          <w:vertAlign w:val="subscript"/>
          <w:lang w:val="en-GB" w:eastAsia="zh-CN"/>
        </w:rPr>
        <w:t>offset2</w:t>
      </w:r>
      <w:r w:rsidRPr="004F3532">
        <w:rPr>
          <w:lang w:val="en-GB" w:eastAsia="zh-CN"/>
        </w:rPr>
        <w:t>, T</w:t>
      </w:r>
      <w:r w:rsidRPr="004F3532">
        <w:rPr>
          <w:vertAlign w:val="subscript"/>
          <w:lang w:val="en-GB" w:eastAsia="zh-CN"/>
        </w:rPr>
        <w:t>offset3</w:t>
      </w:r>
      <w:r w:rsidRPr="004F3532">
        <w:rPr>
          <w:lang w:val="en-GB" w:eastAsia="zh-CN"/>
        </w:rPr>
        <w:t>, and T</w:t>
      </w:r>
      <w:r w:rsidRPr="004F3532">
        <w:rPr>
          <w:vertAlign w:val="subscript"/>
          <w:lang w:val="en-GB" w:eastAsia="zh-CN"/>
        </w:rPr>
        <w:t>offset4</w:t>
      </w:r>
      <w:r w:rsidRPr="004F3532">
        <w:rPr>
          <w:lang w:val="en-GB" w:eastAsia="zh-CN"/>
        </w:rPr>
        <w:t xml:space="preserve">, for the timing in CBRA and CFRA. </w:t>
      </w:r>
      <w:r w:rsidRPr="002C61DB">
        <w:rPr>
          <w:lang w:val="en-GB" w:eastAsia="zh-CN"/>
        </w:rPr>
        <w:t xml:space="preserve">Figure </w:t>
      </w:r>
      <w:r w:rsidR="007A507B">
        <w:rPr>
          <w:lang w:val="en-GB" w:eastAsia="zh-CN"/>
        </w:rPr>
        <w:t>2</w:t>
      </w:r>
      <w:r w:rsidR="0031576D" w:rsidRPr="0031576D">
        <w:rPr>
          <w:lang w:val="en-GB" w:eastAsia="zh-CN"/>
        </w:rPr>
        <w:t xml:space="preserve"> </w:t>
      </w:r>
      <w:r w:rsidRPr="0031576D">
        <w:rPr>
          <w:lang w:val="en-GB" w:eastAsia="zh-CN"/>
        </w:rPr>
        <w:t>il</w:t>
      </w:r>
      <w:r w:rsidRPr="004F3532">
        <w:rPr>
          <w:lang w:val="en-GB" w:eastAsia="zh-CN"/>
        </w:rPr>
        <w:t>lustrates the details.</w:t>
      </w:r>
    </w:p>
    <w:p w14:paraId="28CD3B51" w14:textId="77777777" w:rsidR="00A10904" w:rsidRPr="004F3532" w:rsidRDefault="00A10904" w:rsidP="00A10904">
      <w:pPr>
        <w:jc w:val="center"/>
        <w:rPr>
          <w:lang w:val="en-GB" w:eastAsia="zh-CN"/>
        </w:rPr>
      </w:pPr>
      <w:r w:rsidRPr="001917D4">
        <w:rPr>
          <w:noProof/>
          <w:lang w:eastAsia="zh-CN"/>
        </w:rPr>
        <w:drawing>
          <wp:inline distT="0" distB="0" distL="0" distR="0" wp14:anchorId="020F6A76" wp14:editId="2473D80F">
            <wp:extent cx="4041409" cy="1535102"/>
            <wp:effectExtent l="0" t="0" r="0" b="8255"/>
            <wp:docPr id="4" name="Picture 6"/>
            <wp:cNvGraphicFramePr/>
            <a:graphic xmlns:a="http://schemas.openxmlformats.org/drawingml/2006/main">
              <a:graphicData uri="http://schemas.openxmlformats.org/drawingml/2006/picture">
                <pic:pic xmlns:pic="http://schemas.openxmlformats.org/drawingml/2006/picture">
                  <pic:nvPicPr>
                    <pic:cNvPr id="9" name="Picture 6"/>
                    <pic:cNvPicPr/>
                  </pic:nvPicPr>
                  <pic:blipFill rotWithShape="1">
                    <a:blip r:embed="rId13" cstate="print">
                      <a:extLst>
                        <a:ext uri="{28A0092B-C50C-407E-A947-70E740481C1C}">
                          <a14:useLocalDpi xmlns:a14="http://schemas.microsoft.com/office/drawing/2010/main" val="0"/>
                        </a:ext>
                      </a:extLst>
                    </a:blip>
                    <a:srcRect r="9593"/>
                    <a:stretch/>
                  </pic:blipFill>
                  <pic:spPr bwMode="auto">
                    <a:xfrm>
                      <a:off x="0" y="0"/>
                      <a:ext cx="4048592" cy="1537831"/>
                    </a:xfrm>
                    <a:prstGeom prst="rect">
                      <a:avLst/>
                    </a:prstGeom>
                    <a:noFill/>
                  </pic:spPr>
                </pic:pic>
              </a:graphicData>
            </a:graphic>
          </wp:inline>
        </w:drawing>
      </w:r>
    </w:p>
    <w:p w14:paraId="646954F6" w14:textId="7644D0BD" w:rsidR="00A10904" w:rsidRPr="004F3532" w:rsidRDefault="00A10904" w:rsidP="00A10904">
      <w:pPr>
        <w:jc w:val="center"/>
        <w:rPr>
          <w:b/>
          <w:lang w:val="en-GB" w:eastAsia="zh-CN"/>
        </w:rPr>
      </w:pPr>
      <w:r w:rsidRPr="002C61DB">
        <w:rPr>
          <w:b/>
          <w:lang w:val="en-GB" w:eastAsia="zh-CN"/>
        </w:rPr>
        <w:t xml:space="preserve">Figure </w:t>
      </w:r>
      <w:r w:rsidR="007A507B">
        <w:rPr>
          <w:b/>
          <w:lang w:val="en-GB" w:eastAsia="zh-CN"/>
        </w:rPr>
        <w:t>2</w:t>
      </w:r>
      <w:r w:rsidRPr="0031576D">
        <w:rPr>
          <w:b/>
          <w:lang w:val="en-GB" w:eastAsia="zh-CN"/>
        </w:rPr>
        <w:t>: T</w:t>
      </w:r>
      <w:r w:rsidRPr="004F3532">
        <w:rPr>
          <w:b/>
          <w:lang w:val="en-GB" w:eastAsia="zh-CN"/>
        </w:rPr>
        <w:t>iming relationship</w:t>
      </w:r>
    </w:p>
    <w:p w14:paraId="49158CFE" w14:textId="4E3EF1C8" w:rsidR="005D613C" w:rsidRDefault="00A10904" w:rsidP="00A10904">
      <w:pPr>
        <w:rPr>
          <w:szCs w:val="20"/>
          <w:lang w:eastAsia="ko-KR"/>
        </w:rPr>
      </w:pPr>
      <w:r w:rsidRPr="004F3532">
        <w:rPr>
          <w:lang w:val="en-GB" w:eastAsia="zh-CN"/>
        </w:rPr>
        <w:t xml:space="preserve">In Rel-20, the above parameters could be reused </w:t>
      </w:r>
      <w:r w:rsidR="00CC0D06">
        <w:rPr>
          <w:lang w:val="en-GB" w:eastAsia="zh-CN"/>
        </w:rPr>
        <w:t>without any enhancement</w:t>
      </w:r>
      <w:r w:rsidR="00CC0D06" w:rsidRPr="004F3532">
        <w:rPr>
          <w:lang w:val="en-GB" w:eastAsia="zh-CN"/>
        </w:rPr>
        <w:t xml:space="preserve"> </w:t>
      </w:r>
      <w:r w:rsidRPr="004F3532">
        <w:rPr>
          <w:lang w:val="en-GB" w:eastAsia="zh-CN"/>
        </w:rPr>
        <w:t xml:space="preserve">for </w:t>
      </w:r>
      <w:r w:rsidR="005D613C">
        <w:rPr>
          <w:lang w:val="en-GB" w:eastAsia="zh-CN"/>
        </w:rPr>
        <w:t>D</w:t>
      </w:r>
      <w:r w:rsidRPr="004F3532">
        <w:rPr>
          <w:lang w:val="en-GB" w:eastAsia="zh-CN"/>
        </w:rPr>
        <w:t>evice</w:t>
      </w:r>
      <w:r w:rsidR="005D613C">
        <w:rPr>
          <w:lang w:val="en-GB" w:eastAsia="zh-CN"/>
        </w:rPr>
        <w:t xml:space="preserve"> 2b/C</w:t>
      </w:r>
      <w:r w:rsidRPr="004F3532">
        <w:rPr>
          <w:lang w:val="en-GB" w:eastAsia="zh-CN"/>
        </w:rPr>
        <w:t xml:space="preserve"> for supporting inventory/command</w:t>
      </w:r>
      <w:r w:rsidR="00CC0D06">
        <w:rPr>
          <w:lang w:val="en-GB" w:eastAsia="zh-CN"/>
        </w:rPr>
        <w:t xml:space="preserve">. There </w:t>
      </w:r>
      <w:proofErr w:type="gramStart"/>
      <w:r w:rsidR="00CC0D06">
        <w:rPr>
          <w:lang w:val="en-GB" w:eastAsia="zh-CN"/>
        </w:rPr>
        <w:t>is</w:t>
      </w:r>
      <w:proofErr w:type="gramEnd"/>
      <w:r w:rsidR="00CC0D06">
        <w:rPr>
          <w:lang w:val="en-GB" w:eastAsia="zh-CN"/>
        </w:rPr>
        <w:t xml:space="preserve"> no </w:t>
      </w:r>
      <w:r w:rsidR="005D613C">
        <w:rPr>
          <w:lang w:val="en-GB" w:eastAsia="zh-CN"/>
        </w:rPr>
        <w:t xml:space="preserve">significant benefits for </w:t>
      </w:r>
      <w:r w:rsidR="00CC0D06">
        <w:rPr>
          <w:lang w:val="en-GB" w:eastAsia="zh-CN"/>
        </w:rPr>
        <w:t xml:space="preserve">supporting indicating offset value between </w:t>
      </w:r>
      <w:r w:rsidR="00CC0D06" w:rsidRPr="00543667">
        <w:rPr>
          <w:szCs w:val="20"/>
          <w:lang w:eastAsia="ko-KR"/>
        </w:rPr>
        <w:t>R2D and corresponding subsequent D2R</w:t>
      </w:r>
      <w:r w:rsidR="00CC0D06">
        <w:rPr>
          <w:szCs w:val="20"/>
          <w:lang w:eastAsia="ko-KR"/>
        </w:rPr>
        <w:t xml:space="preserve"> by reader. In contrast, indication will bring additional signaling cost.</w:t>
      </w:r>
    </w:p>
    <w:p w14:paraId="2E5C6973" w14:textId="0D8D5F48" w:rsidR="0008473B" w:rsidRPr="004F3532" w:rsidRDefault="0008473B" w:rsidP="0008473B">
      <w:pPr>
        <w:rPr>
          <w:lang w:val="en-GB" w:eastAsia="zh-CN"/>
        </w:rPr>
      </w:pPr>
      <w:r>
        <w:rPr>
          <w:lang w:val="en-GB" w:eastAsia="zh-CN"/>
        </w:rPr>
        <w:t>Specifically</w:t>
      </w:r>
      <w:r w:rsidRPr="004F3532">
        <w:rPr>
          <w:lang w:val="en-GB" w:eastAsia="zh-CN"/>
        </w:rPr>
        <w:t xml:space="preserve">, because </w:t>
      </w:r>
      <w:r>
        <w:rPr>
          <w:lang w:val="en-GB" w:eastAsia="zh-CN"/>
        </w:rPr>
        <w:t>D</w:t>
      </w:r>
      <w:r w:rsidRPr="004F3532">
        <w:rPr>
          <w:lang w:val="en-GB" w:eastAsia="zh-CN"/>
        </w:rPr>
        <w:t xml:space="preserve">evice </w:t>
      </w:r>
      <w:r>
        <w:rPr>
          <w:lang w:val="en-GB" w:eastAsia="zh-CN"/>
        </w:rPr>
        <w:t xml:space="preserve">2b/C </w:t>
      </w:r>
      <w:r w:rsidRPr="004F3532">
        <w:rPr>
          <w:lang w:val="en-GB" w:eastAsia="zh-CN"/>
        </w:rPr>
        <w:t>has better performance for SFO calibration, T</w:t>
      </w:r>
      <w:r w:rsidRPr="004F3532">
        <w:rPr>
          <w:vertAlign w:val="subscript"/>
          <w:lang w:val="en-GB" w:eastAsia="zh-CN"/>
        </w:rPr>
        <w:t>offset2</w:t>
      </w:r>
      <w:r w:rsidRPr="004F3532">
        <w:rPr>
          <w:lang w:val="en-GB" w:eastAsia="zh-CN"/>
        </w:rPr>
        <w:t xml:space="preserve"> can be set smaller than that in Rel-19. In Rel-19 for SFO = 10</w:t>
      </w:r>
      <w:r w:rsidRPr="004F3532">
        <w:rPr>
          <w:vertAlign w:val="superscript"/>
          <w:lang w:val="en-GB" w:eastAsia="zh-CN"/>
        </w:rPr>
        <w:t>5</w:t>
      </w:r>
      <w:r w:rsidRPr="004F3532">
        <w:rPr>
          <w:lang w:val="en-GB" w:eastAsia="zh-CN"/>
        </w:rPr>
        <w:t>ppm, T</w:t>
      </w:r>
      <w:r w:rsidRPr="004F3532">
        <w:rPr>
          <w:vertAlign w:val="subscript"/>
          <w:lang w:val="en-GB" w:eastAsia="zh-CN"/>
        </w:rPr>
        <w:t>offset2</w:t>
      </w:r>
      <w:r w:rsidRPr="004F3532">
        <w:rPr>
          <w:lang w:val="en-GB" w:eastAsia="zh-CN"/>
        </w:rPr>
        <w:t xml:space="preserve"> = 0.25T</w:t>
      </w:r>
      <w:r w:rsidRPr="004F3532">
        <w:rPr>
          <w:vertAlign w:val="subscript"/>
          <w:lang w:val="en-GB" w:eastAsia="zh-CN"/>
        </w:rPr>
        <w:t>offset1</w:t>
      </w:r>
      <w:r w:rsidRPr="004F3532">
        <w:rPr>
          <w:lang w:val="en-GB" w:eastAsia="zh-CN"/>
        </w:rPr>
        <w:t xml:space="preserve"> + 1.25T</w:t>
      </w:r>
      <w:r w:rsidRPr="004F3532">
        <w:rPr>
          <w:vertAlign w:val="subscript"/>
          <w:lang w:val="en-GB" w:eastAsia="zh-CN"/>
        </w:rPr>
        <w:t>msg1</w:t>
      </w:r>
      <w:r w:rsidRPr="004F3532">
        <w:rPr>
          <w:lang w:val="en-GB" w:eastAsia="zh-CN"/>
        </w:rPr>
        <w:t>. For the active device, 10</w:t>
      </w:r>
      <w:r w:rsidRPr="004F3532">
        <w:rPr>
          <w:vertAlign w:val="superscript"/>
          <w:lang w:val="en-GB" w:eastAsia="zh-CN"/>
        </w:rPr>
        <w:t>3</w:t>
      </w:r>
      <w:r w:rsidRPr="004F3532">
        <w:rPr>
          <w:lang w:val="en-GB" w:eastAsia="zh-CN"/>
        </w:rPr>
        <w:t>ppm could be assumed and T</w:t>
      </w:r>
      <w:r w:rsidRPr="004F3532">
        <w:rPr>
          <w:vertAlign w:val="subscript"/>
          <w:lang w:val="en-GB" w:eastAsia="zh-CN"/>
        </w:rPr>
        <w:t>offset2</w:t>
      </w:r>
      <w:r w:rsidRPr="004F3532">
        <w:rPr>
          <w:lang w:val="en-GB" w:eastAsia="zh-CN"/>
        </w:rPr>
        <w:t xml:space="preserve"> = 0.002T</w:t>
      </w:r>
      <w:r w:rsidRPr="004F3532">
        <w:rPr>
          <w:vertAlign w:val="subscript"/>
          <w:lang w:val="en-GB" w:eastAsia="zh-CN"/>
        </w:rPr>
        <w:t>offset1</w:t>
      </w:r>
      <w:r w:rsidRPr="004F3532">
        <w:rPr>
          <w:lang w:val="en-GB" w:eastAsia="zh-CN"/>
        </w:rPr>
        <w:t xml:space="preserve"> + 1.002T</w:t>
      </w:r>
      <w:r w:rsidRPr="004F3532">
        <w:rPr>
          <w:vertAlign w:val="subscript"/>
          <w:lang w:val="en-GB" w:eastAsia="zh-CN"/>
        </w:rPr>
        <w:t>msg1</w:t>
      </w:r>
      <w:r w:rsidRPr="004F3532">
        <w:rPr>
          <w:lang w:val="en-GB" w:eastAsia="zh-CN"/>
        </w:rPr>
        <w:t>. Hence, the value of T</w:t>
      </w:r>
      <w:r w:rsidRPr="004F3532">
        <w:rPr>
          <w:vertAlign w:val="subscript"/>
          <w:lang w:val="en-GB" w:eastAsia="zh-CN"/>
        </w:rPr>
        <w:t>offset2</w:t>
      </w:r>
      <w:r w:rsidRPr="004F3532">
        <w:rPr>
          <w:lang w:val="en-GB" w:eastAsia="zh-CN"/>
        </w:rPr>
        <w:t xml:space="preserve"> for active device could be 0.248 (T</w:t>
      </w:r>
      <w:r w:rsidRPr="004F3532">
        <w:rPr>
          <w:vertAlign w:val="subscript"/>
          <w:lang w:val="en-GB" w:eastAsia="zh-CN"/>
        </w:rPr>
        <w:t>offset1</w:t>
      </w:r>
      <w:r w:rsidRPr="004F3532">
        <w:rPr>
          <w:lang w:val="en-GB" w:eastAsia="zh-CN"/>
        </w:rPr>
        <w:t xml:space="preserve"> + T</w:t>
      </w:r>
      <w:r w:rsidRPr="004F3532">
        <w:rPr>
          <w:vertAlign w:val="subscript"/>
          <w:lang w:val="en-GB" w:eastAsia="zh-CN"/>
        </w:rPr>
        <w:t>msg1</w:t>
      </w:r>
      <w:r w:rsidRPr="004F3532">
        <w:rPr>
          <w:lang w:val="en-GB" w:eastAsia="zh-CN"/>
        </w:rPr>
        <w:t>) less than that for device 1.</w:t>
      </w:r>
    </w:p>
    <w:p w14:paraId="2A463EF7" w14:textId="6A58B9CA" w:rsidR="0008473B" w:rsidRPr="004F3532" w:rsidRDefault="0008473B" w:rsidP="0008473B">
      <w:pPr>
        <w:rPr>
          <w:b/>
          <w:i/>
          <w:lang w:val="en-GB" w:eastAsia="zh-CN"/>
        </w:rPr>
      </w:pPr>
      <w:r w:rsidRPr="004F3532">
        <w:rPr>
          <w:b/>
          <w:i/>
          <w:lang w:val="en-GB" w:eastAsia="zh-CN"/>
        </w:rPr>
        <w:t xml:space="preserve">Observation </w:t>
      </w:r>
      <w:r w:rsidR="00B35BDC">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24203F04" w14:textId="4652E4BF" w:rsidR="0008473B" w:rsidRPr="00336458" w:rsidRDefault="00CC0D06" w:rsidP="00A10904">
      <w:pPr>
        <w:rPr>
          <w:rFonts w:eastAsia="Malgun Gothic"/>
          <w:szCs w:val="20"/>
          <w:lang w:eastAsia="ko-KR"/>
        </w:rPr>
      </w:pPr>
      <w:r>
        <w:rPr>
          <w:lang w:val="en-GB" w:eastAsia="zh-CN"/>
        </w:rPr>
        <w:t xml:space="preserve">Regarding the exact offset </w:t>
      </w:r>
      <w:r w:rsidRPr="00543667">
        <w:rPr>
          <w:szCs w:val="20"/>
          <w:lang w:eastAsia="ko-KR"/>
        </w:rPr>
        <w:t>between D2R and corresponding subsequent R2D</w:t>
      </w:r>
      <w:r>
        <w:rPr>
          <w:szCs w:val="20"/>
          <w:lang w:eastAsia="ko-KR"/>
        </w:rPr>
        <w:t>, it is fully up to reader implementation. Hence, only the T</w:t>
      </w:r>
      <w:r w:rsidRPr="00336458">
        <w:rPr>
          <w:szCs w:val="20"/>
          <w:vertAlign w:val="subscript"/>
          <w:lang w:eastAsia="ko-KR"/>
        </w:rPr>
        <w:t>D2</w:t>
      </w:r>
      <w:proofErr w:type="gramStart"/>
      <w:r w:rsidRPr="00336458">
        <w:rPr>
          <w:szCs w:val="20"/>
          <w:vertAlign w:val="subscript"/>
          <w:lang w:eastAsia="ko-KR"/>
        </w:rPr>
        <w:t>R,min</w:t>
      </w:r>
      <w:proofErr w:type="gramEnd"/>
      <w:r>
        <w:rPr>
          <w:szCs w:val="20"/>
          <w:lang w:eastAsia="ko-KR"/>
        </w:rPr>
        <w:t xml:space="preserve"> should be considered</w:t>
      </w:r>
      <w:r w:rsidR="00133A58">
        <w:rPr>
          <w:szCs w:val="20"/>
          <w:lang w:eastAsia="ko-KR"/>
        </w:rPr>
        <w:t xml:space="preserve">. </w:t>
      </w:r>
      <w:r>
        <w:rPr>
          <w:szCs w:val="20"/>
          <w:lang w:eastAsia="ko-KR"/>
        </w:rPr>
        <w:t xml:space="preserve"> </w:t>
      </w:r>
      <w:r w:rsidR="0008473B">
        <w:rPr>
          <w:szCs w:val="20"/>
          <w:lang w:eastAsia="ko-KR"/>
        </w:rPr>
        <w:t xml:space="preserve">There is no need to indicate the timing offset between </w:t>
      </w:r>
      <w:r w:rsidR="0008473B" w:rsidRPr="00543667">
        <w:rPr>
          <w:szCs w:val="20"/>
          <w:lang w:eastAsia="ko-KR"/>
        </w:rPr>
        <w:t>D2R and corresponding subsequent R2D</w:t>
      </w:r>
      <w:r w:rsidR="0008473B">
        <w:rPr>
          <w:szCs w:val="20"/>
          <w:lang w:eastAsia="ko-KR"/>
        </w:rPr>
        <w:t>.</w:t>
      </w:r>
    </w:p>
    <w:p w14:paraId="52D0E124" w14:textId="1974AC2C" w:rsidR="007B27D4" w:rsidRPr="00336458" w:rsidRDefault="00133A58" w:rsidP="00A10904">
      <w:pPr>
        <w:rPr>
          <w:b/>
          <w:i/>
          <w:szCs w:val="20"/>
          <w:lang w:eastAsia="ko-KR"/>
        </w:rPr>
      </w:pPr>
      <w:r w:rsidRPr="00336458">
        <w:rPr>
          <w:rFonts w:hint="eastAsia"/>
          <w:b/>
          <w:i/>
          <w:lang w:val="en-GB" w:eastAsia="zh-CN"/>
        </w:rPr>
        <w:t>P</w:t>
      </w:r>
      <w:r w:rsidRPr="00336458">
        <w:rPr>
          <w:b/>
          <w:i/>
          <w:lang w:val="en-GB" w:eastAsia="zh-CN"/>
        </w:rPr>
        <w:t xml:space="preserve">roposal </w:t>
      </w:r>
      <w:r w:rsidR="008C29DD">
        <w:rPr>
          <w:b/>
          <w:i/>
          <w:lang w:val="en-GB" w:eastAsia="zh-CN"/>
        </w:rPr>
        <w:t>7</w:t>
      </w:r>
      <w:r w:rsidRPr="00336458">
        <w:rPr>
          <w:b/>
          <w:i/>
          <w:lang w:val="en-GB" w:eastAsia="zh-CN"/>
        </w:rPr>
        <w:t xml:space="preserve">: </w:t>
      </w:r>
      <w:r w:rsidR="007B27D4" w:rsidRPr="00336458">
        <w:rPr>
          <w:b/>
          <w:i/>
          <w:lang w:val="en-GB" w:eastAsia="zh-CN"/>
        </w:rPr>
        <w:t xml:space="preserve">the definition for the existing </w:t>
      </w:r>
      <w:r w:rsidR="007B27D4" w:rsidRPr="00336458">
        <w:rPr>
          <w:b/>
          <w:i/>
          <w:szCs w:val="20"/>
          <w:lang w:eastAsia="ko-KR"/>
        </w:rPr>
        <w:t xml:space="preserve">timing offsets for Device 1, i.e., </w:t>
      </w:r>
      <w:r w:rsidR="007B27D4" w:rsidRPr="00336458">
        <w:rPr>
          <w:b/>
          <w:i/>
          <w:lang w:val="en-GB" w:eastAsia="zh-CN"/>
        </w:rPr>
        <w:t>T</w:t>
      </w:r>
      <w:r w:rsidR="007B27D4" w:rsidRPr="00336458">
        <w:rPr>
          <w:b/>
          <w:i/>
          <w:vertAlign w:val="subscript"/>
          <w:lang w:val="en-GB" w:eastAsia="zh-CN"/>
        </w:rPr>
        <w:t>offset1</w:t>
      </w:r>
      <w:r w:rsidR="007B27D4" w:rsidRPr="00336458">
        <w:rPr>
          <w:b/>
          <w:i/>
          <w:lang w:val="en-GB" w:eastAsia="zh-CN"/>
        </w:rPr>
        <w:t>, T</w:t>
      </w:r>
      <w:r w:rsidR="007B27D4" w:rsidRPr="00336458">
        <w:rPr>
          <w:b/>
          <w:i/>
          <w:vertAlign w:val="subscript"/>
          <w:lang w:val="en-GB" w:eastAsia="zh-CN"/>
        </w:rPr>
        <w:t>offset2</w:t>
      </w:r>
      <w:r w:rsidR="007B27D4" w:rsidRPr="00336458">
        <w:rPr>
          <w:b/>
          <w:i/>
          <w:lang w:val="en-GB" w:eastAsia="zh-CN"/>
        </w:rPr>
        <w:t>, T</w:t>
      </w:r>
      <w:r w:rsidR="007B27D4" w:rsidRPr="00336458">
        <w:rPr>
          <w:b/>
          <w:i/>
          <w:vertAlign w:val="subscript"/>
          <w:lang w:val="en-GB" w:eastAsia="zh-CN"/>
        </w:rPr>
        <w:t>offset3</w:t>
      </w:r>
      <w:r w:rsidR="007B27D4" w:rsidRPr="00336458">
        <w:rPr>
          <w:b/>
          <w:i/>
          <w:lang w:val="en-GB" w:eastAsia="zh-CN"/>
        </w:rPr>
        <w:t>, T</w:t>
      </w:r>
      <w:r w:rsidR="007B27D4" w:rsidRPr="00336458">
        <w:rPr>
          <w:b/>
          <w:i/>
          <w:vertAlign w:val="subscript"/>
          <w:lang w:val="en-GB" w:eastAsia="zh-CN"/>
        </w:rPr>
        <w:t>offset4</w:t>
      </w:r>
      <w:r w:rsidR="007B27D4" w:rsidRPr="00336458">
        <w:rPr>
          <w:b/>
          <w:i/>
          <w:lang w:val="en-GB" w:eastAsia="zh-CN"/>
        </w:rPr>
        <w:t xml:space="preserve">, and </w:t>
      </w:r>
      <w:r w:rsidR="007B27D4" w:rsidRPr="00336458">
        <w:rPr>
          <w:b/>
          <w:i/>
          <w:szCs w:val="20"/>
          <w:lang w:eastAsia="ko-KR"/>
        </w:rPr>
        <w:t>T</w:t>
      </w:r>
      <w:r w:rsidR="007B27D4" w:rsidRPr="00336458">
        <w:rPr>
          <w:b/>
          <w:i/>
          <w:szCs w:val="20"/>
          <w:vertAlign w:val="subscript"/>
          <w:lang w:eastAsia="ko-KR"/>
        </w:rPr>
        <w:t>D2</w:t>
      </w:r>
      <w:proofErr w:type="gramStart"/>
      <w:r w:rsidR="007B27D4" w:rsidRPr="00336458">
        <w:rPr>
          <w:b/>
          <w:i/>
          <w:szCs w:val="20"/>
          <w:vertAlign w:val="subscript"/>
          <w:lang w:eastAsia="ko-KR"/>
        </w:rPr>
        <w:t>R,min</w:t>
      </w:r>
      <w:proofErr w:type="gramEnd"/>
      <w:r w:rsidR="007B27D4" w:rsidRPr="00336458">
        <w:rPr>
          <w:b/>
          <w:i/>
          <w:lang w:val="en-GB" w:eastAsia="zh-CN"/>
        </w:rPr>
        <w:t xml:space="preserve">, could be reused </w:t>
      </w:r>
      <w:r w:rsidR="007B27D4" w:rsidRPr="00336458">
        <w:rPr>
          <w:b/>
          <w:i/>
          <w:szCs w:val="20"/>
          <w:lang w:eastAsia="ko-KR"/>
        </w:rPr>
        <w:t>for Device 2b and for Device C.</w:t>
      </w:r>
    </w:p>
    <w:p w14:paraId="2A2A6B5C" w14:textId="455AA330" w:rsidR="00A10904" w:rsidRPr="00336458" w:rsidRDefault="007B27D4" w:rsidP="00336458">
      <w:pPr>
        <w:rPr>
          <w:b/>
          <w:i/>
          <w:lang w:val="en-GB" w:eastAsia="zh-CN"/>
        </w:rPr>
      </w:pPr>
      <w:r w:rsidRPr="00336458">
        <w:rPr>
          <w:b/>
          <w:i/>
          <w:szCs w:val="20"/>
          <w:lang w:eastAsia="ko-KR"/>
        </w:rPr>
        <w:t xml:space="preserve">Proposal </w:t>
      </w:r>
      <w:r w:rsidR="008C29DD">
        <w:rPr>
          <w:b/>
          <w:i/>
          <w:szCs w:val="20"/>
          <w:lang w:eastAsia="ko-KR"/>
        </w:rPr>
        <w:t>8</w:t>
      </w:r>
      <w:r w:rsidRPr="00336458">
        <w:rPr>
          <w:b/>
          <w:i/>
          <w:szCs w:val="20"/>
          <w:lang w:eastAsia="ko-KR"/>
        </w:rPr>
        <w:t xml:space="preserve">: </w:t>
      </w:r>
      <w:r w:rsidR="00BF64D4" w:rsidRPr="00336458">
        <w:rPr>
          <w:b/>
          <w:i/>
          <w:szCs w:val="20"/>
          <w:lang w:eastAsia="ko-KR"/>
        </w:rPr>
        <w:t>Not support the indication of existing timing offset</w:t>
      </w:r>
      <w:r w:rsidR="0008473B">
        <w:rPr>
          <w:b/>
          <w:i/>
          <w:szCs w:val="20"/>
          <w:lang w:eastAsia="ko-KR"/>
        </w:rPr>
        <w:t xml:space="preserve"> (between R2D and corresponding D2R, and between D2R and corresponding R2D)</w:t>
      </w:r>
      <w:r w:rsidR="00BF64D4" w:rsidRPr="00336458">
        <w:rPr>
          <w:b/>
          <w:i/>
          <w:szCs w:val="20"/>
          <w:lang w:eastAsia="ko-KR"/>
        </w:rPr>
        <w:t xml:space="preserve"> for Device 2b/C by reader.</w:t>
      </w:r>
    </w:p>
    <w:p w14:paraId="45E5D84B" w14:textId="77777777" w:rsidR="00A42093" w:rsidRPr="0011125C" w:rsidRDefault="00A42093" w:rsidP="00336458">
      <w:pPr>
        <w:rPr>
          <w:lang w:eastAsia="zh-CN"/>
        </w:rPr>
      </w:pPr>
    </w:p>
    <w:p w14:paraId="34FC5E5C" w14:textId="25098A5D" w:rsidR="006E52D4" w:rsidRDefault="006E52D4" w:rsidP="0026777A">
      <w:pPr>
        <w:pStyle w:val="20"/>
        <w:rPr>
          <w:lang w:eastAsia="zh-CN"/>
        </w:rPr>
      </w:pPr>
      <w:r>
        <w:rPr>
          <w:rFonts w:hint="eastAsia"/>
          <w:lang w:eastAsia="zh-CN"/>
        </w:rPr>
        <w:t>P</w:t>
      </w:r>
      <w:r>
        <w:rPr>
          <w:lang w:eastAsia="zh-CN"/>
        </w:rPr>
        <w:t>ower control</w:t>
      </w:r>
    </w:p>
    <w:p w14:paraId="2F8CD2FE" w14:textId="4BC1BD3B" w:rsidR="00FC30BC" w:rsidRDefault="00E4274E" w:rsidP="00336458">
      <w:pPr>
        <w:rPr>
          <w:lang w:eastAsia="zh-CN"/>
        </w:rPr>
      </w:pPr>
      <w:r>
        <w:rPr>
          <w:rFonts w:hint="eastAsia"/>
          <w:lang w:eastAsia="zh-CN"/>
        </w:rPr>
        <w:t>I</w:t>
      </w:r>
      <w:r>
        <w:rPr>
          <w:lang w:eastAsia="zh-CN"/>
        </w:rPr>
        <w:t>n RAN1#122bis, the following agreement about power control was achieved [2].</w:t>
      </w:r>
    </w:p>
    <w:tbl>
      <w:tblPr>
        <w:tblStyle w:val="ad"/>
        <w:tblW w:w="0" w:type="auto"/>
        <w:tblLook w:val="04A0" w:firstRow="1" w:lastRow="0" w:firstColumn="1" w:lastColumn="0" w:noHBand="0" w:noVBand="1"/>
      </w:tblPr>
      <w:tblGrid>
        <w:gridCol w:w="9307"/>
      </w:tblGrid>
      <w:tr w:rsidR="00FC30BC" w14:paraId="68B60C0B" w14:textId="77777777" w:rsidTr="00FC30BC">
        <w:tc>
          <w:tcPr>
            <w:tcW w:w="9307" w:type="dxa"/>
          </w:tcPr>
          <w:p w14:paraId="2AF8F204" w14:textId="77777777" w:rsidR="00FC30BC" w:rsidRDefault="00FC30BC" w:rsidP="00FC30BC">
            <w:pPr>
              <w:rPr>
                <w:b/>
                <w:bCs/>
              </w:rPr>
            </w:pPr>
            <w:r w:rsidRPr="000D1A63">
              <w:rPr>
                <w:b/>
                <w:bCs/>
                <w:highlight w:val="green"/>
              </w:rPr>
              <w:t>Agreement</w:t>
            </w:r>
          </w:p>
          <w:p w14:paraId="2B695A85" w14:textId="77777777" w:rsidR="00FC30BC" w:rsidRDefault="00FC30BC" w:rsidP="00FC30BC">
            <w:r>
              <w:lastRenderedPageBreak/>
              <w:t>Study the necessity of D2R Tx power control for Device 2b and for Device C for outdoor scenarios</w:t>
            </w:r>
          </w:p>
          <w:p w14:paraId="03C27CB5" w14:textId="77777777" w:rsidR="00FC30BC" w:rsidRPr="000D1A63" w:rsidRDefault="00FC30BC" w:rsidP="00FC30BC">
            <w:pPr>
              <w:numPr>
                <w:ilvl w:val="0"/>
                <w:numId w:val="77"/>
              </w:numPr>
              <w:autoSpaceDE/>
              <w:autoSpaceDN/>
              <w:adjustRightInd/>
              <w:snapToGrid/>
              <w:spacing w:after="0"/>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5736DDCE" w14:textId="77777777" w:rsidR="00FC30BC" w:rsidRDefault="00FC30BC" w:rsidP="00FC30BC">
            <w:r>
              <w:t>Continue studying feasibility of the following open loop power control methods considering device complexity:</w:t>
            </w:r>
          </w:p>
          <w:p w14:paraId="6EE80E8F" w14:textId="77777777" w:rsidR="00FC30BC" w:rsidRDefault="00FC30BC" w:rsidP="00FC30BC">
            <w:pPr>
              <w:numPr>
                <w:ilvl w:val="0"/>
                <w:numId w:val="77"/>
              </w:numPr>
              <w:autoSpaceDE/>
              <w:autoSpaceDN/>
              <w:adjustRightInd/>
              <w:snapToGrid/>
              <w:spacing w:after="0"/>
            </w:pPr>
            <w:r>
              <w:t>Methods of open loop power control</w:t>
            </w:r>
          </w:p>
          <w:p w14:paraId="57838546" w14:textId="77777777" w:rsidR="00FC30BC" w:rsidRDefault="00FC30BC" w:rsidP="00FC30BC">
            <w:pPr>
              <w:numPr>
                <w:ilvl w:val="1"/>
                <w:numId w:val="77"/>
              </w:numPr>
              <w:autoSpaceDE/>
              <w:autoSpaceDN/>
              <w:adjustRightInd/>
              <w:snapToGrid/>
              <w:spacing w:after="0"/>
            </w:pPr>
            <w:r>
              <w:t>Option 1: Device calculates Tx power based on measured pathloss, a predefined formula, and some configured parameters from reader</w:t>
            </w:r>
          </w:p>
          <w:p w14:paraId="6B9CBC0C" w14:textId="77777777" w:rsidR="00FC30BC" w:rsidRDefault="00FC30BC" w:rsidP="00FC30BC">
            <w:pPr>
              <w:numPr>
                <w:ilvl w:val="2"/>
                <w:numId w:val="77"/>
              </w:numPr>
              <w:autoSpaceDE/>
              <w:autoSpaceDN/>
              <w:adjustRightInd/>
              <w:snapToGrid/>
              <w:spacing w:after="0"/>
            </w:pPr>
            <w:r>
              <w:t xml:space="preserve">Required information at the device side at least includes reader Tx power, received target power at the reader, etc. </w:t>
            </w:r>
          </w:p>
          <w:p w14:paraId="76E70E98" w14:textId="77777777" w:rsidR="00FC30BC" w:rsidRDefault="00FC30BC" w:rsidP="00FC30BC">
            <w:pPr>
              <w:numPr>
                <w:ilvl w:val="1"/>
                <w:numId w:val="77"/>
              </w:numPr>
              <w:autoSpaceDE/>
              <w:autoSpaceDN/>
              <w:adjustRightInd/>
              <w:snapToGrid/>
              <w:spacing w:after="0"/>
            </w:pPr>
            <w:r>
              <w:t xml:space="preserve">Option 2: Device measures RSRP, and uses a corresponding Tx power when the RSRP falls in an RSRP range. </w:t>
            </w:r>
          </w:p>
          <w:p w14:paraId="1927CF56" w14:textId="77777777" w:rsidR="00FC30BC" w:rsidRDefault="00FC30BC" w:rsidP="00FC30BC">
            <w:pPr>
              <w:numPr>
                <w:ilvl w:val="2"/>
                <w:numId w:val="77"/>
              </w:numPr>
              <w:autoSpaceDE/>
              <w:autoSpaceDN/>
              <w:adjustRightInd/>
              <w:snapToGrid/>
              <w:spacing w:after="0"/>
            </w:pPr>
            <w:r>
              <w:t>The RSRP range is based on RSRP threshold(s) configured by reader or predefined</w:t>
            </w:r>
          </w:p>
          <w:p w14:paraId="2749E24C" w14:textId="77777777" w:rsidR="00FC30BC" w:rsidRDefault="00FC30BC" w:rsidP="00FC30BC">
            <w:pPr>
              <w:numPr>
                <w:ilvl w:val="2"/>
                <w:numId w:val="77"/>
              </w:numPr>
              <w:autoSpaceDE/>
              <w:autoSpaceDN/>
              <w:adjustRightInd/>
              <w:snapToGrid/>
              <w:spacing w:after="0"/>
            </w:pPr>
            <w:r>
              <w:t>Required information at the device side at least includes RSRP threshold(s), corresponding D2R Tx pow</w:t>
            </w:r>
            <w:r w:rsidRPr="000D1A63">
              <w:t>er related information pe</w:t>
            </w:r>
            <w:r>
              <w:t>r each RSRP range defined by the RSRP threshold(s)</w:t>
            </w:r>
          </w:p>
          <w:p w14:paraId="587B3F18" w14:textId="77777777" w:rsidR="00FC30BC" w:rsidRDefault="00FC30BC" w:rsidP="00FC30BC">
            <w:pPr>
              <w:numPr>
                <w:ilvl w:val="1"/>
                <w:numId w:val="77"/>
              </w:numPr>
              <w:autoSpaceDE/>
              <w:autoSpaceDN/>
              <w:adjustRightInd/>
              <w:snapToGrid/>
              <w:spacing w:after="0"/>
            </w:pPr>
            <w:r>
              <w:t>FFS details (e.g., required measurements, required information)</w:t>
            </w:r>
          </w:p>
          <w:p w14:paraId="0B30727C" w14:textId="77777777" w:rsidR="00FC30BC" w:rsidRDefault="00FC30BC" w:rsidP="00FC30BC">
            <w:r>
              <w:t>Continue studying the necessity and feasibility of closed loop power control for D2R.</w:t>
            </w:r>
          </w:p>
          <w:p w14:paraId="005219D7" w14:textId="77777777" w:rsidR="00FC30BC" w:rsidRPr="00FC30BC" w:rsidRDefault="00FC30BC" w:rsidP="00336458">
            <w:pPr>
              <w:rPr>
                <w:lang w:eastAsia="zh-CN"/>
              </w:rPr>
            </w:pPr>
          </w:p>
        </w:tc>
      </w:tr>
    </w:tbl>
    <w:p w14:paraId="31D37082" w14:textId="0F507A2B" w:rsidR="006E52D4" w:rsidRDefault="006E52D4" w:rsidP="00336458">
      <w:pPr>
        <w:rPr>
          <w:lang w:eastAsia="zh-CN"/>
        </w:rPr>
      </w:pPr>
    </w:p>
    <w:p w14:paraId="12C53AE4" w14:textId="4F0BC671" w:rsidR="00BB5FF2" w:rsidRDefault="005339A7" w:rsidP="00336458">
      <w:pPr>
        <w:rPr>
          <w:lang w:eastAsia="zh-CN"/>
        </w:rPr>
      </w:pPr>
      <w:r>
        <w:rPr>
          <w:rFonts w:hint="eastAsia"/>
          <w:lang w:eastAsia="zh-CN"/>
        </w:rPr>
        <w:t>I</w:t>
      </w:r>
      <w:r>
        <w:rPr>
          <w:lang w:eastAsia="zh-CN"/>
        </w:rPr>
        <w:t xml:space="preserve">n Rel-19, D2R transmission relies on the backscatter and there is no power control. In Rel-20, Device 2b/C will generate the signal </w:t>
      </w:r>
      <w:r w:rsidR="00E61D22">
        <w:rPr>
          <w:rFonts w:eastAsia="等线"/>
        </w:rPr>
        <w:t>internally.</w:t>
      </w:r>
      <w:r w:rsidR="00E61D22">
        <w:rPr>
          <w:lang w:eastAsia="zh-CN"/>
        </w:rPr>
        <w:t xml:space="preserve"> </w:t>
      </w:r>
      <w:r w:rsidR="005C791A">
        <w:rPr>
          <w:rFonts w:hint="eastAsia"/>
          <w:lang w:eastAsia="zh-CN"/>
        </w:rPr>
        <w:t>When</w:t>
      </w:r>
      <w:r w:rsidR="005C791A">
        <w:rPr>
          <w:lang w:eastAsia="zh-CN"/>
        </w:rPr>
        <w:t xml:space="preserve"> the </w:t>
      </w:r>
      <w:proofErr w:type="spellStart"/>
      <w:r w:rsidR="005C791A">
        <w:rPr>
          <w:lang w:eastAsia="zh-CN"/>
        </w:rPr>
        <w:t>FDMed</w:t>
      </w:r>
      <w:proofErr w:type="spellEnd"/>
      <w:r w:rsidR="005C791A">
        <w:rPr>
          <w:lang w:eastAsia="zh-CN"/>
        </w:rPr>
        <w:t xml:space="preserve"> D2R are transmitted </w:t>
      </w:r>
      <w:r w:rsidR="005C791A" w:rsidRPr="005C791A">
        <w:rPr>
          <w:lang w:eastAsia="zh-CN"/>
        </w:rPr>
        <w:t>simultaneously</w:t>
      </w:r>
      <w:r w:rsidR="005C791A">
        <w:rPr>
          <w:lang w:eastAsia="zh-CN"/>
        </w:rPr>
        <w:t xml:space="preserve"> by different </w:t>
      </w:r>
      <w:r>
        <w:rPr>
          <w:lang w:eastAsia="zh-CN"/>
        </w:rPr>
        <w:t>devices</w:t>
      </w:r>
      <w:r w:rsidR="005C791A">
        <w:rPr>
          <w:lang w:eastAsia="zh-CN"/>
        </w:rPr>
        <w:t>, power imb</w:t>
      </w:r>
      <w:r>
        <w:rPr>
          <w:lang w:eastAsia="zh-CN"/>
        </w:rPr>
        <w:t>al</w:t>
      </w:r>
      <w:r w:rsidR="005C791A">
        <w:rPr>
          <w:lang w:eastAsia="zh-CN"/>
        </w:rPr>
        <w:t xml:space="preserve">ance will arise </w:t>
      </w:r>
      <w:r>
        <w:rPr>
          <w:lang w:eastAsia="zh-CN"/>
        </w:rPr>
        <w:t xml:space="preserve">when different devices transmit with unequal power levels. Besides, </w:t>
      </w:r>
      <w:r w:rsidR="00E61D22">
        <w:rPr>
          <w:lang w:eastAsia="zh-CN"/>
        </w:rPr>
        <w:t>suitable transmit power can also achieve the goal of power saving. Hence, a simple power control could be considered.</w:t>
      </w:r>
    </w:p>
    <w:p w14:paraId="11C8ACDA" w14:textId="7339721F" w:rsidR="00E61D22" w:rsidRDefault="00E61D22" w:rsidP="00336458">
      <w:pPr>
        <w:rPr>
          <w:lang w:eastAsia="zh-CN"/>
        </w:rPr>
      </w:pPr>
      <w:r>
        <w:rPr>
          <w:lang w:eastAsia="zh-CN"/>
        </w:rPr>
        <w:t xml:space="preserve">Given that the measurement is </w:t>
      </w:r>
      <w:r w:rsidR="005842EF">
        <w:rPr>
          <w:lang w:eastAsia="zh-CN"/>
        </w:rPr>
        <w:t xml:space="preserve">difficult </w:t>
      </w:r>
      <w:r>
        <w:rPr>
          <w:lang w:eastAsia="zh-CN"/>
        </w:rPr>
        <w:t xml:space="preserve">to perform at device sides, </w:t>
      </w:r>
      <w:r w:rsidR="007A507B">
        <w:rPr>
          <w:lang w:eastAsia="zh-CN"/>
        </w:rPr>
        <w:t xml:space="preserve">at least </w:t>
      </w:r>
      <w:r w:rsidR="007A507B">
        <w:t>closed loop power control for D2R should be supported.</w:t>
      </w:r>
      <w:r w:rsidR="007A507B">
        <w:rPr>
          <w:lang w:eastAsia="zh-CN"/>
        </w:rPr>
        <w:t xml:space="preserve"> T</w:t>
      </w:r>
      <w:r>
        <w:rPr>
          <w:lang w:eastAsia="zh-CN"/>
        </w:rPr>
        <w:t xml:space="preserve">he D2R </w:t>
      </w:r>
      <w:r w:rsidR="005842EF">
        <w:rPr>
          <w:lang w:eastAsia="zh-CN"/>
        </w:rPr>
        <w:t>signal strength</w:t>
      </w:r>
      <w:r>
        <w:rPr>
          <w:lang w:eastAsia="zh-CN"/>
        </w:rPr>
        <w:t xml:space="preserve"> can be measured at reader side, </w:t>
      </w:r>
      <w:r w:rsidR="007A507B" w:rsidRPr="007A507B">
        <w:rPr>
          <w:lang w:eastAsia="zh-CN"/>
        </w:rPr>
        <w:t xml:space="preserve">reader can determine the appropriate </w:t>
      </w:r>
      <w:r w:rsidR="007A507B">
        <w:rPr>
          <w:lang w:eastAsia="zh-CN"/>
        </w:rPr>
        <w:t>D2R T</w:t>
      </w:r>
      <w:r w:rsidR="007A507B">
        <w:rPr>
          <w:rFonts w:hint="eastAsia"/>
          <w:lang w:eastAsia="zh-CN"/>
        </w:rPr>
        <w:t>x</w:t>
      </w:r>
      <w:r w:rsidR="007A507B" w:rsidRPr="007A507B">
        <w:rPr>
          <w:lang w:eastAsia="zh-CN"/>
        </w:rPr>
        <w:t xml:space="preserve"> power based on the measured signal quality and the interference of surrounding devices, which could be indicated to device and used by device.</w:t>
      </w:r>
      <w:r w:rsidR="005842EF">
        <w:rPr>
          <w:lang w:eastAsia="zh-CN"/>
        </w:rPr>
        <w:t xml:space="preserve"> The Device will base on the indicated signal strength </w:t>
      </w:r>
      <w:r w:rsidR="007A507B">
        <w:rPr>
          <w:rFonts w:hint="eastAsia"/>
          <w:lang w:eastAsia="zh-CN"/>
        </w:rPr>
        <w:t>or</w:t>
      </w:r>
      <w:r w:rsidR="007A507B">
        <w:rPr>
          <w:lang w:eastAsia="zh-CN"/>
        </w:rPr>
        <w:t xml:space="preserve"> T</w:t>
      </w:r>
      <w:r w:rsidR="007A507B">
        <w:rPr>
          <w:rFonts w:hint="eastAsia"/>
          <w:lang w:eastAsia="zh-CN"/>
        </w:rPr>
        <w:t>x</w:t>
      </w:r>
      <w:r w:rsidR="007A507B">
        <w:rPr>
          <w:lang w:eastAsia="zh-CN"/>
        </w:rPr>
        <w:t xml:space="preserve"> </w:t>
      </w:r>
      <w:r w:rsidR="007A507B">
        <w:rPr>
          <w:rFonts w:hint="eastAsia"/>
          <w:lang w:eastAsia="zh-CN"/>
        </w:rPr>
        <w:t>power</w:t>
      </w:r>
      <w:r w:rsidR="007A507B">
        <w:rPr>
          <w:lang w:eastAsia="zh-CN"/>
        </w:rPr>
        <w:t xml:space="preserve"> </w:t>
      </w:r>
      <w:r w:rsidR="005842EF">
        <w:rPr>
          <w:lang w:eastAsia="zh-CN"/>
        </w:rPr>
        <w:t>to perform power control.</w:t>
      </w:r>
    </w:p>
    <w:p w14:paraId="44CF0C11" w14:textId="575EBF47" w:rsidR="005842EF" w:rsidRDefault="005842EF" w:rsidP="00336458">
      <w:pPr>
        <w:rPr>
          <w:b/>
          <w:i/>
          <w:lang w:eastAsia="zh-CN"/>
        </w:rPr>
      </w:pPr>
      <w:r w:rsidRPr="00336458">
        <w:rPr>
          <w:b/>
          <w:i/>
          <w:lang w:eastAsia="zh-CN"/>
        </w:rPr>
        <w:t xml:space="preserve">Proposal </w:t>
      </w:r>
      <w:r w:rsidR="007A507B">
        <w:rPr>
          <w:b/>
          <w:i/>
          <w:lang w:eastAsia="zh-CN"/>
        </w:rPr>
        <w:t>9</w:t>
      </w:r>
      <w:r w:rsidRPr="00336458">
        <w:rPr>
          <w:b/>
          <w:i/>
          <w:lang w:eastAsia="zh-CN"/>
        </w:rPr>
        <w:t xml:space="preserve">: D2R power control </w:t>
      </w:r>
      <w:r w:rsidR="00C51D4A">
        <w:rPr>
          <w:b/>
          <w:i/>
          <w:lang w:eastAsia="zh-CN"/>
        </w:rPr>
        <w:t>could</w:t>
      </w:r>
      <w:r w:rsidRPr="00336458">
        <w:rPr>
          <w:b/>
          <w:i/>
          <w:lang w:eastAsia="zh-CN"/>
        </w:rPr>
        <w:t xml:space="preserve"> be supported in Rel-2</w:t>
      </w:r>
      <w:r w:rsidR="007A507B">
        <w:rPr>
          <w:b/>
          <w:i/>
          <w:lang w:eastAsia="zh-CN"/>
        </w:rPr>
        <w:t>0, and</w:t>
      </w:r>
      <w:r w:rsidR="007A507B" w:rsidRPr="007A507B">
        <w:rPr>
          <w:b/>
          <w:i/>
          <w:lang w:eastAsia="zh-CN"/>
        </w:rPr>
        <w:t xml:space="preserve"> at least closed loop power control for D2R should be supported.</w:t>
      </w:r>
    </w:p>
    <w:p w14:paraId="76900CA0" w14:textId="0F4153C8" w:rsidR="00E40FDB" w:rsidRDefault="00E40FDB" w:rsidP="00336458">
      <w:pPr>
        <w:rPr>
          <w:b/>
          <w:i/>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6"/>
      <w:bookmarkEnd w:id="7"/>
      <w:r>
        <w:t>Summary</w:t>
      </w:r>
    </w:p>
    <w:p w14:paraId="79709067" w14:textId="0B643F8E" w:rsidR="00004369" w:rsidRDefault="00004369" w:rsidP="00004369">
      <w:r w:rsidRPr="003C5AF1">
        <w:t>In the contribution, we propose that,</w:t>
      </w:r>
    </w:p>
    <w:p w14:paraId="6E3892CA" w14:textId="77777777" w:rsidR="007A507B" w:rsidRDefault="007A507B" w:rsidP="007A507B">
      <w:pPr>
        <w:rPr>
          <w:b/>
          <w:i/>
          <w:lang w:eastAsia="zh-CN"/>
        </w:rPr>
      </w:pPr>
      <w:r w:rsidRPr="00336458">
        <w:rPr>
          <w:b/>
          <w:i/>
          <w:lang w:eastAsia="zh-CN"/>
        </w:rPr>
        <w:t xml:space="preserve">Proposal </w:t>
      </w:r>
      <w:r>
        <w:rPr>
          <w:b/>
          <w:i/>
          <w:lang w:eastAsia="zh-CN"/>
        </w:rPr>
        <w:t>1</w:t>
      </w:r>
      <w:r w:rsidRPr="00336458">
        <w:rPr>
          <w:b/>
          <w:i/>
          <w:lang w:eastAsia="zh-CN"/>
        </w:rPr>
        <w:t xml:space="preserve">: New periodic sync signal should be introduced in Rel-20 for supporting the synchronization of </w:t>
      </w:r>
      <w:r>
        <w:rPr>
          <w:b/>
          <w:i/>
          <w:lang w:eastAsia="zh-CN"/>
        </w:rPr>
        <w:t>Device 2b/C</w:t>
      </w:r>
      <w:r w:rsidRPr="00336458">
        <w:rPr>
          <w:b/>
          <w:i/>
          <w:lang w:eastAsia="zh-CN"/>
        </w:rPr>
        <w:t xml:space="preserve"> for DO-A traffic.</w:t>
      </w:r>
    </w:p>
    <w:p w14:paraId="3A6D5807" w14:textId="77777777" w:rsidR="007A507B" w:rsidRDefault="007A507B" w:rsidP="007A507B">
      <w:pPr>
        <w:rPr>
          <w:b/>
          <w:i/>
          <w:lang w:eastAsia="zh-CN"/>
        </w:rPr>
      </w:pPr>
      <w:r>
        <w:rPr>
          <w:b/>
          <w:i/>
          <w:lang w:eastAsia="zh-CN"/>
        </w:rPr>
        <w:t>Proposal 2: T</w:t>
      </w:r>
      <w:r w:rsidRPr="00336458">
        <w:rPr>
          <w:b/>
          <w:i/>
          <w:lang w:eastAsia="zh-CN"/>
        </w:rPr>
        <w:t xml:space="preserve">he information </w:t>
      </w:r>
      <w:r>
        <w:rPr>
          <w:b/>
          <w:i/>
          <w:lang w:eastAsia="zh-CN"/>
        </w:rPr>
        <w:t xml:space="preserve">for </w:t>
      </w:r>
      <w:r w:rsidRPr="00336458">
        <w:rPr>
          <w:b/>
          <w:i/>
          <w:lang w:eastAsia="zh-CN"/>
        </w:rPr>
        <w:t>resource allocation can be carried by the PRDCH of the periodic sync signal.</w:t>
      </w:r>
    </w:p>
    <w:p w14:paraId="42C79422" w14:textId="77777777" w:rsidR="007A507B" w:rsidRDefault="007A507B" w:rsidP="007A507B">
      <w:pPr>
        <w:rPr>
          <w:b/>
          <w:i/>
          <w:lang w:eastAsia="zh-CN"/>
        </w:rPr>
      </w:pPr>
      <w:r>
        <w:rPr>
          <w:b/>
          <w:i/>
          <w:lang w:eastAsia="zh-CN"/>
        </w:rPr>
        <w:t>Proposal 3: N</w:t>
      </w:r>
      <w:r w:rsidRPr="00B36758">
        <w:rPr>
          <w:b/>
          <w:i/>
          <w:lang w:eastAsia="zh-CN"/>
        </w:rPr>
        <w:t>ecessary information for the first D2R transmission for DO-A</w:t>
      </w:r>
      <w:r>
        <w:rPr>
          <w:b/>
          <w:i/>
          <w:lang w:eastAsia="zh-CN"/>
        </w:rPr>
        <w:t xml:space="preserve"> </w:t>
      </w:r>
      <w:r w:rsidRPr="00B36758">
        <w:rPr>
          <w:b/>
          <w:i/>
          <w:lang w:eastAsia="zh-CN"/>
        </w:rPr>
        <w:t>derived from a synchronization signal and provided by broadcast information</w:t>
      </w:r>
      <w:r>
        <w:rPr>
          <w:b/>
          <w:i/>
          <w:lang w:eastAsia="zh-CN"/>
        </w:rPr>
        <w:t>.</w:t>
      </w:r>
    </w:p>
    <w:p w14:paraId="2A65E037" w14:textId="77777777" w:rsidR="007A507B" w:rsidRPr="00336458" w:rsidRDefault="007A507B" w:rsidP="007A507B">
      <w:pPr>
        <w:rPr>
          <w:b/>
          <w:i/>
          <w:lang w:eastAsia="zh-CN"/>
        </w:rPr>
      </w:pPr>
      <w:r w:rsidRPr="00336458">
        <w:rPr>
          <w:b/>
          <w:i/>
          <w:lang w:eastAsia="zh-CN"/>
        </w:rPr>
        <w:t xml:space="preserve">Proposal </w:t>
      </w:r>
      <w:r>
        <w:rPr>
          <w:b/>
          <w:i/>
          <w:lang w:eastAsia="zh-CN"/>
        </w:rPr>
        <w:t>4</w:t>
      </w:r>
      <w:r w:rsidRPr="00336458">
        <w:rPr>
          <w:b/>
          <w:i/>
          <w:lang w:eastAsia="zh-CN"/>
        </w:rPr>
        <w:t>: For support</w:t>
      </w:r>
      <w:r>
        <w:rPr>
          <w:b/>
          <w:i/>
          <w:lang w:eastAsia="zh-CN"/>
        </w:rPr>
        <w:t>ing</w:t>
      </w:r>
      <w:r w:rsidRPr="00336458">
        <w:rPr>
          <w:b/>
          <w:i/>
          <w:lang w:eastAsia="zh-CN"/>
        </w:rPr>
        <w:t xml:space="preserve"> DO-A, at least following information should be</w:t>
      </w:r>
      <w:r>
        <w:rPr>
          <w:b/>
          <w:i/>
          <w:lang w:eastAsia="zh-CN"/>
        </w:rPr>
        <w:t xml:space="preserve"> provided</w:t>
      </w:r>
      <w:r w:rsidRPr="00336458">
        <w:rPr>
          <w:b/>
          <w:i/>
          <w:lang w:eastAsia="zh-CN"/>
        </w:rPr>
        <w:t xml:space="preserve"> by reader:</w:t>
      </w:r>
    </w:p>
    <w:p w14:paraId="21575A00" w14:textId="77777777" w:rsidR="007A507B" w:rsidRPr="00336458" w:rsidRDefault="007A507B" w:rsidP="007A507B">
      <w:pPr>
        <w:pStyle w:val="af2"/>
        <w:numPr>
          <w:ilvl w:val="0"/>
          <w:numId w:val="77"/>
        </w:numPr>
        <w:ind w:firstLineChars="0"/>
        <w:rPr>
          <w:b/>
          <w:i/>
          <w:lang w:eastAsia="zh-CN"/>
        </w:rPr>
      </w:pPr>
      <w:r w:rsidRPr="00336458">
        <w:rPr>
          <w:b/>
          <w:i/>
          <w:lang w:eastAsia="zh-CN"/>
        </w:rPr>
        <w:t>Time domain resource information for DO-A</w:t>
      </w:r>
    </w:p>
    <w:p w14:paraId="2F24786F" w14:textId="77777777" w:rsidR="007A507B" w:rsidRDefault="007A507B" w:rsidP="007A507B">
      <w:pPr>
        <w:pStyle w:val="af2"/>
        <w:numPr>
          <w:ilvl w:val="1"/>
          <w:numId w:val="77"/>
        </w:numPr>
        <w:ind w:firstLineChars="0"/>
        <w:rPr>
          <w:b/>
          <w:i/>
          <w:lang w:eastAsia="zh-CN"/>
        </w:rPr>
      </w:pPr>
      <w:r>
        <w:rPr>
          <w:b/>
          <w:i/>
          <w:lang w:eastAsia="zh-CN"/>
        </w:rPr>
        <w:t xml:space="preserve">Timeline </w:t>
      </w:r>
      <w:r w:rsidRPr="00336458">
        <w:rPr>
          <w:b/>
          <w:i/>
          <w:lang w:eastAsia="zh-CN"/>
        </w:rPr>
        <w:t>(for determining the exact location in time domain</w:t>
      </w:r>
      <w:r>
        <w:rPr>
          <w:b/>
          <w:i/>
          <w:lang w:eastAsia="zh-CN"/>
        </w:rPr>
        <w:t xml:space="preserve">, including the timeline for determining the </w:t>
      </w:r>
      <w:proofErr w:type="gramStart"/>
      <w:r>
        <w:rPr>
          <w:b/>
          <w:i/>
          <w:lang w:eastAsia="zh-CN"/>
        </w:rPr>
        <w:t>first time</w:t>
      </w:r>
      <w:proofErr w:type="gramEnd"/>
      <w:r>
        <w:rPr>
          <w:b/>
          <w:i/>
          <w:lang w:eastAsia="zh-CN"/>
        </w:rPr>
        <w:t xml:space="preserve"> domain resource</w:t>
      </w:r>
      <w:r w:rsidRPr="00336458">
        <w:rPr>
          <w:b/>
          <w:i/>
          <w:lang w:eastAsia="zh-CN"/>
        </w:rPr>
        <w:t>)</w:t>
      </w:r>
    </w:p>
    <w:p w14:paraId="252D0A46" w14:textId="77777777" w:rsidR="007A507B" w:rsidRPr="00336458" w:rsidRDefault="007A507B" w:rsidP="007A507B">
      <w:pPr>
        <w:pStyle w:val="af2"/>
        <w:numPr>
          <w:ilvl w:val="1"/>
          <w:numId w:val="77"/>
        </w:numPr>
        <w:ind w:firstLineChars="0"/>
        <w:rPr>
          <w:b/>
          <w:i/>
          <w:lang w:eastAsia="zh-CN"/>
        </w:rPr>
      </w:pPr>
      <w:r>
        <w:rPr>
          <w:b/>
          <w:i/>
          <w:lang w:eastAsia="zh-CN"/>
        </w:rPr>
        <w:t>I</w:t>
      </w:r>
      <w:r w:rsidRPr="003F7E37">
        <w:rPr>
          <w:b/>
          <w:i/>
          <w:lang w:eastAsia="zh-CN"/>
        </w:rPr>
        <w:t xml:space="preserve">nterval between </w:t>
      </w:r>
      <w:proofErr w:type="gramStart"/>
      <w:r w:rsidRPr="003F7E37">
        <w:rPr>
          <w:b/>
          <w:i/>
          <w:lang w:eastAsia="zh-CN"/>
        </w:rPr>
        <w:t>two time</w:t>
      </w:r>
      <w:proofErr w:type="gramEnd"/>
      <w:r w:rsidRPr="003F7E37">
        <w:rPr>
          <w:b/>
          <w:i/>
          <w:lang w:eastAsia="zh-CN"/>
        </w:rPr>
        <w:t xml:space="preserve"> domain resource</w:t>
      </w:r>
    </w:p>
    <w:p w14:paraId="4BEFF200" w14:textId="77777777" w:rsidR="007A507B" w:rsidRPr="00336458" w:rsidRDefault="007A507B" w:rsidP="007A507B">
      <w:pPr>
        <w:pStyle w:val="af2"/>
        <w:numPr>
          <w:ilvl w:val="1"/>
          <w:numId w:val="77"/>
        </w:numPr>
        <w:ind w:firstLineChars="0"/>
        <w:rPr>
          <w:b/>
          <w:i/>
          <w:lang w:eastAsia="zh-CN"/>
        </w:rPr>
      </w:pPr>
      <w:r w:rsidRPr="00336458">
        <w:rPr>
          <w:b/>
          <w:i/>
          <w:lang w:eastAsia="zh-CN"/>
        </w:rPr>
        <w:lastRenderedPageBreak/>
        <w:t>Length of a time domain resource</w:t>
      </w:r>
    </w:p>
    <w:p w14:paraId="4F23CA48" w14:textId="77777777" w:rsidR="007A507B" w:rsidRPr="00336458" w:rsidRDefault="007A507B" w:rsidP="007A507B">
      <w:pPr>
        <w:pStyle w:val="af2"/>
        <w:numPr>
          <w:ilvl w:val="1"/>
          <w:numId w:val="77"/>
        </w:numPr>
        <w:ind w:firstLineChars="0"/>
        <w:rPr>
          <w:b/>
          <w:i/>
          <w:lang w:eastAsia="zh-CN"/>
        </w:rPr>
      </w:pPr>
      <w:r w:rsidRPr="00336458">
        <w:rPr>
          <w:b/>
          <w:i/>
          <w:lang w:eastAsia="zh-CN"/>
        </w:rPr>
        <w:t xml:space="preserve">Number of DO-A resource (i.e., number of </w:t>
      </w:r>
      <w:proofErr w:type="spellStart"/>
      <w:r w:rsidRPr="00336458">
        <w:rPr>
          <w:b/>
          <w:i/>
          <w:lang w:eastAsia="zh-CN"/>
        </w:rPr>
        <w:t>TDMed</w:t>
      </w:r>
      <w:proofErr w:type="spellEnd"/>
      <w:r w:rsidRPr="00336458">
        <w:rPr>
          <w:b/>
          <w:i/>
          <w:lang w:eastAsia="zh-CN"/>
        </w:rPr>
        <w:t xml:space="preserve"> DO-A resource)</w:t>
      </w:r>
    </w:p>
    <w:p w14:paraId="2B1415A8" w14:textId="77777777" w:rsidR="007A507B" w:rsidRPr="00336458" w:rsidRDefault="007A507B" w:rsidP="007A507B">
      <w:pPr>
        <w:pStyle w:val="af2"/>
        <w:numPr>
          <w:ilvl w:val="0"/>
          <w:numId w:val="77"/>
        </w:numPr>
        <w:ind w:firstLineChars="0"/>
        <w:rPr>
          <w:b/>
          <w:i/>
          <w:lang w:eastAsia="zh-CN"/>
        </w:rPr>
      </w:pPr>
      <w:r w:rsidRPr="00336458">
        <w:rPr>
          <w:b/>
          <w:i/>
          <w:lang w:eastAsia="zh-CN"/>
        </w:rPr>
        <w:t>Frequency domain resource information for DO-A</w:t>
      </w:r>
    </w:p>
    <w:p w14:paraId="5DF337DD" w14:textId="77777777" w:rsidR="007A507B" w:rsidRDefault="007A507B" w:rsidP="007A507B">
      <w:pPr>
        <w:pStyle w:val="af2"/>
        <w:numPr>
          <w:ilvl w:val="1"/>
          <w:numId w:val="77"/>
        </w:numPr>
        <w:ind w:firstLineChars="0"/>
        <w:rPr>
          <w:b/>
          <w:i/>
          <w:lang w:eastAsia="zh-CN"/>
        </w:rPr>
      </w:pPr>
      <w:r w:rsidRPr="00336458">
        <w:rPr>
          <w:b/>
          <w:i/>
          <w:lang w:eastAsia="zh-CN"/>
        </w:rPr>
        <w:t xml:space="preserve">Frequency location of a </w:t>
      </w:r>
      <w:r>
        <w:rPr>
          <w:b/>
          <w:i/>
          <w:lang w:eastAsia="zh-CN"/>
        </w:rPr>
        <w:t xml:space="preserve">typical </w:t>
      </w:r>
      <w:r w:rsidRPr="00336458">
        <w:rPr>
          <w:b/>
          <w:i/>
          <w:lang w:eastAsia="zh-CN"/>
        </w:rPr>
        <w:t>resource</w:t>
      </w:r>
      <w:r>
        <w:rPr>
          <w:b/>
          <w:i/>
          <w:lang w:eastAsia="zh-CN"/>
        </w:rPr>
        <w:t xml:space="preserve"> </w:t>
      </w:r>
      <w:r w:rsidRPr="00010449">
        <w:rPr>
          <w:b/>
          <w:i/>
          <w:lang w:eastAsia="zh-CN"/>
        </w:rPr>
        <w:t>(i.e., a reference frequency resource which can be used for determining other frequency domain resources)</w:t>
      </w:r>
    </w:p>
    <w:p w14:paraId="5B686F1B" w14:textId="3181DC75" w:rsidR="00D912D1" w:rsidRPr="007A507B" w:rsidRDefault="007A507B" w:rsidP="007A507B">
      <w:pPr>
        <w:pStyle w:val="af2"/>
        <w:numPr>
          <w:ilvl w:val="1"/>
          <w:numId w:val="77"/>
        </w:numPr>
        <w:ind w:firstLineChars="0"/>
        <w:rPr>
          <w:b/>
          <w:i/>
          <w:lang w:eastAsia="zh-CN"/>
        </w:rPr>
      </w:pPr>
      <w:r w:rsidRPr="007A507B">
        <w:rPr>
          <w:b/>
          <w:i/>
          <w:lang w:eastAsia="zh-CN"/>
        </w:rPr>
        <w:t xml:space="preserve">Number of frequency domain resource (i.e., number of </w:t>
      </w:r>
      <w:proofErr w:type="spellStart"/>
      <w:r w:rsidRPr="007A507B">
        <w:rPr>
          <w:b/>
          <w:i/>
          <w:lang w:eastAsia="zh-CN"/>
        </w:rPr>
        <w:t>FDMed</w:t>
      </w:r>
      <w:proofErr w:type="spellEnd"/>
      <w:r w:rsidRPr="007A507B">
        <w:rPr>
          <w:b/>
          <w:i/>
          <w:lang w:eastAsia="zh-CN"/>
        </w:rPr>
        <w:t xml:space="preserve"> DO-A resource)</w:t>
      </w:r>
    </w:p>
    <w:p w14:paraId="163C867E" w14:textId="77777777" w:rsidR="007A507B" w:rsidRPr="007A507B" w:rsidRDefault="007A507B" w:rsidP="007A507B">
      <w:pPr>
        <w:rPr>
          <w:b/>
          <w:i/>
          <w:lang w:eastAsia="zh-CN"/>
        </w:rPr>
      </w:pPr>
      <w:r w:rsidRPr="007A507B">
        <w:rPr>
          <w:b/>
          <w:i/>
          <w:lang w:eastAsia="zh-CN"/>
        </w:rPr>
        <w:t>Proposal 5: For determining the time domain of resource for DO-A, the end of periodic sync signal could be the reference point.</w:t>
      </w:r>
    </w:p>
    <w:p w14:paraId="36054792" w14:textId="77777777" w:rsidR="007A507B" w:rsidRDefault="007A507B" w:rsidP="007A507B">
      <w:pPr>
        <w:rPr>
          <w:b/>
          <w:i/>
          <w:lang w:eastAsia="zh-CN"/>
        </w:rPr>
      </w:pPr>
      <w:r w:rsidRPr="00336458">
        <w:rPr>
          <w:b/>
          <w:i/>
          <w:lang w:eastAsia="zh-CN"/>
        </w:rPr>
        <w:t xml:space="preserve">Proposal </w:t>
      </w:r>
      <w:r>
        <w:rPr>
          <w:b/>
          <w:i/>
          <w:lang w:eastAsia="zh-CN"/>
        </w:rPr>
        <w:t>6</w:t>
      </w:r>
      <w:r w:rsidRPr="00336458">
        <w:rPr>
          <w:b/>
          <w:i/>
          <w:lang w:eastAsia="zh-CN"/>
        </w:rPr>
        <w:t>:</w:t>
      </w:r>
      <w:r>
        <w:rPr>
          <w:b/>
          <w:i/>
          <w:lang w:eastAsia="zh-CN"/>
        </w:rPr>
        <w:t xml:space="preserve"> </w:t>
      </w:r>
      <w:r w:rsidRPr="008C29DD">
        <w:rPr>
          <w:b/>
          <w:i/>
          <w:lang w:eastAsia="zh-CN"/>
        </w:rPr>
        <w:t xml:space="preserve">For the content of the first D2R transmission for DO-A for Device 2b and for Device C, DO-A data payload should be supported. </w:t>
      </w:r>
    </w:p>
    <w:p w14:paraId="39ADEAC4" w14:textId="3671DC8E" w:rsidR="00D912D1" w:rsidRDefault="007A507B" w:rsidP="00076757">
      <w:pPr>
        <w:rPr>
          <w:b/>
          <w:i/>
          <w:lang w:val="en-GB" w:eastAsia="zh-CN"/>
        </w:rPr>
      </w:pPr>
      <w:r w:rsidRPr="004F3532">
        <w:rPr>
          <w:b/>
          <w:i/>
          <w:lang w:val="en-GB" w:eastAsia="zh-CN"/>
        </w:rPr>
        <w:t xml:space="preserve">Observation </w:t>
      </w:r>
      <w:r>
        <w:rPr>
          <w:b/>
          <w:i/>
          <w:lang w:val="en-GB" w:eastAsia="zh-CN"/>
        </w:rPr>
        <w:t>1</w:t>
      </w:r>
      <w:r w:rsidRPr="004F3532">
        <w:rPr>
          <w:b/>
          <w:i/>
          <w:lang w:val="en-GB" w:eastAsia="zh-CN"/>
        </w:rPr>
        <w:t>: since active device has better performance for SFO calibration, T</w:t>
      </w:r>
      <w:r w:rsidRPr="004F3532">
        <w:rPr>
          <w:b/>
          <w:i/>
          <w:vertAlign w:val="subscript"/>
          <w:lang w:val="en-GB" w:eastAsia="zh-CN"/>
        </w:rPr>
        <w:t>offset2</w:t>
      </w:r>
      <w:r w:rsidRPr="004F3532">
        <w:rPr>
          <w:b/>
          <w:i/>
          <w:lang w:val="en-GB" w:eastAsia="zh-CN"/>
        </w:rPr>
        <w:t xml:space="preserve"> for active device can be 0.248 (T</w:t>
      </w:r>
      <w:r w:rsidRPr="004F3532">
        <w:rPr>
          <w:b/>
          <w:i/>
          <w:vertAlign w:val="subscript"/>
          <w:lang w:val="en-GB" w:eastAsia="zh-CN"/>
        </w:rPr>
        <w:t>offset1</w:t>
      </w:r>
      <w:r w:rsidRPr="004F3532">
        <w:rPr>
          <w:b/>
          <w:i/>
          <w:lang w:val="en-GB" w:eastAsia="zh-CN"/>
        </w:rPr>
        <w:t xml:space="preserve"> + T</w:t>
      </w:r>
      <w:r w:rsidRPr="004F3532">
        <w:rPr>
          <w:b/>
          <w:i/>
          <w:vertAlign w:val="subscript"/>
          <w:lang w:val="en-GB" w:eastAsia="zh-CN"/>
        </w:rPr>
        <w:t>msg1</w:t>
      </w:r>
      <w:r w:rsidRPr="004F3532">
        <w:rPr>
          <w:b/>
          <w:i/>
          <w:lang w:val="en-GB" w:eastAsia="zh-CN"/>
        </w:rPr>
        <w:t>) less than that for Device 1.</w:t>
      </w:r>
    </w:p>
    <w:p w14:paraId="54B09916" w14:textId="77777777" w:rsidR="007A507B" w:rsidRPr="00336458" w:rsidRDefault="007A507B" w:rsidP="007A507B">
      <w:pPr>
        <w:rPr>
          <w:b/>
          <w:i/>
          <w:szCs w:val="20"/>
          <w:lang w:eastAsia="ko-KR"/>
        </w:rPr>
      </w:pPr>
      <w:r w:rsidRPr="00336458">
        <w:rPr>
          <w:rFonts w:hint="eastAsia"/>
          <w:b/>
          <w:i/>
          <w:lang w:val="en-GB" w:eastAsia="zh-CN"/>
        </w:rPr>
        <w:t>P</w:t>
      </w:r>
      <w:r w:rsidRPr="00336458">
        <w:rPr>
          <w:b/>
          <w:i/>
          <w:lang w:val="en-GB" w:eastAsia="zh-CN"/>
        </w:rPr>
        <w:t xml:space="preserve">roposal </w:t>
      </w:r>
      <w:r>
        <w:rPr>
          <w:b/>
          <w:i/>
          <w:lang w:val="en-GB" w:eastAsia="zh-CN"/>
        </w:rPr>
        <w:t>7</w:t>
      </w:r>
      <w:r w:rsidRPr="00336458">
        <w:rPr>
          <w:b/>
          <w:i/>
          <w:lang w:val="en-GB" w:eastAsia="zh-CN"/>
        </w:rPr>
        <w:t xml:space="preserve">: the definition for the existing </w:t>
      </w:r>
      <w:r w:rsidRPr="00336458">
        <w:rPr>
          <w:b/>
          <w:i/>
          <w:szCs w:val="20"/>
          <w:lang w:eastAsia="ko-KR"/>
        </w:rPr>
        <w:t xml:space="preserve">timing offsets for Device 1, i.e., </w:t>
      </w:r>
      <w:r w:rsidRPr="00336458">
        <w:rPr>
          <w:b/>
          <w:i/>
          <w:lang w:val="en-GB" w:eastAsia="zh-CN"/>
        </w:rPr>
        <w:t>T</w:t>
      </w:r>
      <w:r w:rsidRPr="00336458">
        <w:rPr>
          <w:b/>
          <w:i/>
          <w:vertAlign w:val="subscript"/>
          <w:lang w:val="en-GB" w:eastAsia="zh-CN"/>
        </w:rPr>
        <w:t>offset1</w:t>
      </w:r>
      <w:r w:rsidRPr="00336458">
        <w:rPr>
          <w:b/>
          <w:i/>
          <w:lang w:val="en-GB" w:eastAsia="zh-CN"/>
        </w:rPr>
        <w:t>, T</w:t>
      </w:r>
      <w:r w:rsidRPr="00336458">
        <w:rPr>
          <w:b/>
          <w:i/>
          <w:vertAlign w:val="subscript"/>
          <w:lang w:val="en-GB" w:eastAsia="zh-CN"/>
        </w:rPr>
        <w:t>offset2</w:t>
      </w:r>
      <w:r w:rsidRPr="00336458">
        <w:rPr>
          <w:b/>
          <w:i/>
          <w:lang w:val="en-GB" w:eastAsia="zh-CN"/>
        </w:rPr>
        <w:t>, T</w:t>
      </w:r>
      <w:r w:rsidRPr="00336458">
        <w:rPr>
          <w:b/>
          <w:i/>
          <w:vertAlign w:val="subscript"/>
          <w:lang w:val="en-GB" w:eastAsia="zh-CN"/>
        </w:rPr>
        <w:t>offset3</w:t>
      </w:r>
      <w:r w:rsidRPr="00336458">
        <w:rPr>
          <w:b/>
          <w:i/>
          <w:lang w:val="en-GB" w:eastAsia="zh-CN"/>
        </w:rPr>
        <w:t>, T</w:t>
      </w:r>
      <w:r w:rsidRPr="00336458">
        <w:rPr>
          <w:b/>
          <w:i/>
          <w:vertAlign w:val="subscript"/>
          <w:lang w:val="en-GB" w:eastAsia="zh-CN"/>
        </w:rPr>
        <w:t>offset4</w:t>
      </w:r>
      <w:r w:rsidRPr="00336458">
        <w:rPr>
          <w:b/>
          <w:i/>
          <w:lang w:val="en-GB" w:eastAsia="zh-CN"/>
        </w:rPr>
        <w:t xml:space="preserve">, and </w:t>
      </w:r>
      <w:r w:rsidRPr="00336458">
        <w:rPr>
          <w:b/>
          <w:i/>
          <w:szCs w:val="20"/>
          <w:lang w:eastAsia="ko-KR"/>
        </w:rPr>
        <w:t>T</w:t>
      </w:r>
      <w:r w:rsidRPr="00336458">
        <w:rPr>
          <w:b/>
          <w:i/>
          <w:szCs w:val="20"/>
          <w:vertAlign w:val="subscript"/>
          <w:lang w:eastAsia="ko-KR"/>
        </w:rPr>
        <w:t>D2</w:t>
      </w:r>
      <w:proofErr w:type="gramStart"/>
      <w:r w:rsidRPr="00336458">
        <w:rPr>
          <w:b/>
          <w:i/>
          <w:szCs w:val="20"/>
          <w:vertAlign w:val="subscript"/>
          <w:lang w:eastAsia="ko-KR"/>
        </w:rPr>
        <w:t>R,min</w:t>
      </w:r>
      <w:proofErr w:type="gramEnd"/>
      <w:r w:rsidRPr="00336458">
        <w:rPr>
          <w:b/>
          <w:i/>
          <w:lang w:val="en-GB" w:eastAsia="zh-CN"/>
        </w:rPr>
        <w:t xml:space="preserve">, could be reused </w:t>
      </w:r>
      <w:r w:rsidRPr="00336458">
        <w:rPr>
          <w:b/>
          <w:i/>
          <w:szCs w:val="20"/>
          <w:lang w:eastAsia="ko-KR"/>
        </w:rPr>
        <w:t>for Device 2b and for Device C.</w:t>
      </w:r>
    </w:p>
    <w:p w14:paraId="15EDB7FD" w14:textId="77777777" w:rsidR="007A507B" w:rsidRPr="00336458" w:rsidRDefault="007A507B" w:rsidP="007A507B">
      <w:pPr>
        <w:rPr>
          <w:b/>
          <w:i/>
          <w:lang w:val="en-GB" w:eastAsia="zh-CN"/>
        </w:rPr>
      </w:pPr>
      <w:r w:rsidRPr="00336458">
        <w:rPr>
          <w:b/>
          <w:i/>
          <w:szCs w:val="20"/>
          <w:lang w:eastAsia="ko-KR"/>
        </w:rPr>
        <w:t xml:space="preserve">Proposal </w:t>
      </w:r>
      <w:r>
        <w:rPr>
          <w:b/>
          <w:i/>
          <w:szCs w:val="20"/>
          <w:lang w:eastAsia="ko-KR"/>
        </w:rPr>
        <w:t>8</w:t>
      </w:r>
      <w:r w:rsidRPr="00336458">
        <w:rPr>
          <w:b/>
          <w:i/>
          <w:szCs w:val="20"/>
          <w:lang w:eastAsia="ko-KR"/>
        </w:rPr>
        <w:t>: Not support the indication of existing timing offset</w:t>
      </w:r>
      <w:r>
        <w:rPr>
          <w:b/>
          <w:i/>
          <w:szCs w:val="20"/>
          <w:lang w:eastAsia="ko-KR"/>
        </w:rPr>
        <w:t xml:space="preserve"> (between R2D and corresponding D2R, and between D2R and corresponding R2D)</w:t>
      </w:r>
      <w:r w:rsidRPr="00336458">
        <w:rPr>
          <w:b/>
          <w:i/>
          <w:szCs w:val="20"/>
          <w:lang w:eastAsia="ko-KR"/>
        </w:rPr>
        <w:t xml:space="preserve"> for Device 2b/C by reader.</w:t>
      </w:r>
    </w:p>
    <w:p w14:paraId="3FE2C744" w14:textId="77777777" w:rsidR="007A507B" w:rsidRDefault="007A507B" w:rsidP="007A507B">
      <w:pPr>
        <w:rPr>
          <w:b/>
          <w:i/>
          <w:lang w:eastAsia="zh-CN"/>
        </w:rPr>
      </w:pPr>
      <w:r w:rsidRPr="00336458">
        <w:rPr>
          <w:b/>
          <w:i/>
          <w:lang w:eastAsia="zh-CN"/>
        </w:rPr>
        <w:t xml:space="preserve">Proposal </w:t>
      </w:r>
      <w:r>
        <w:rPr>
          <w:b/>
          <w:i/>
          <w:lang w:eastAsia="zh-CN"/>
        </w:rPr>
        <w:t>9</w:t>
      </w:r>
      <w:r w:rsidRPr="00336458">
        <w:rPr>
          <w:b/>
          <w:i/>
          <w:lang w:eastAsia="zh-CN"/>
        </w:rPr>
        <w:t xml:space="preserve">: D2R power control </w:t>
      </w:r>
      <w:r>
        <w:rPr>
          <w:b/>
          <w:i/>
          <w:lang w:eastAsia="zh-CN"/>
        </w:rPr>
        <w:t>could</w:t>
      </w:r>
      <w:r w:rsidRPr="00336458">
        <w:rPr>
          <w:b/>
          <w:i/>
          <w:lang w:eastAsia="zh-CN"/>
        </w:rPr>
        <w:t xml:space="preserve"> be supported in Rel-2</w:t>
      </w:r>
      <w:r>
        <w:rPr>
          <w:b/>
          <w:i/>
          <w:lang w:eastAsia="zh-CN"/>
        </w:rPr>
        <w:t>0, and</w:t>
      </w:r>
      <w:r w:rsidRPr="007A507B">
        <w:rPr>
          <w:b/>
          <w:i/>
          <w:lang w:eastAsia="zh-CN"/>
        </w:rPr>
        <w:t xml:space="preserve"> at least closed loop power control for D2R should be supported.</w:t>
      </w:r>
    </w:p>
    <w:p w14:paraId="492703C2" w14:textId="77777777" w:rsidR="007A507B" w:rsidRPr="007A507B" w:rsidRDefault="007A507B"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8"/>
    <w:bookmarkEnd w:id="9"/>
    <w:bookmarkEnd w:id="10"/>
    <w:p w14:paraId="1A07243F" w14:textId="3CEAAF89" w:rsidR="006365E3" w:rsidRPr="001D7586" w:rsidRDefault="00956C65" w:rsidP="006365E3">
      <w:pPr>
        <w:pStyle w:val="af2"/>
        <w:numPr>
          <w:ilvl w:val="0"/>
          <w:numId w:val="6"/>
        </w:numPr>
        <w:ind w:firstLineChars="0"/>
        <w:rPr>
          <w:lang w:eastAsia="zh-CN"/>
        </w:rPr>
      </w:pPr>
      <w:r>
        <w:rPr>
          <w:lang w:eastAsia="zh-CN"/>
        </w:rPr>
        <w:t>RP-</w:t>
      </w:r>
      <w:r w:rsidR="006211E9">
        <w:rPr>
          <w:lang w:eastAsia="zh-CN"/>
        </w:rPr>
        <w:t>252964</w:t>
      </w:r>
      <w:r w:rsidR="00AA7D00">
        <w:rPr>
          <w:lang w:eastAsia="zh-CN"/>
        </w:rPr>
        <w:t xml:space="preserve">, </w:t>
      </w:r>
      <w:r w:rsidR="006211E9">
        <w:rPr>
          <w:lang w:eastAsia="zh-CN"/>
        </w:rPr>
        <w:t xml:space="preserve">Revised SID on </w:t>
      </w:r>
      <w:r w:rsidR="00AA7D00">
        <w:rPr>
          <w:lang w:eastAsia="zh-CN"/>
        </w:rPr>
        <w:t xml:space="preserve">Rel-20 Ambient IoT outdoor, </w:t>
      </w:r>
      <w:r w:rsidR="006211E9">
        <w:rPr>
          <w:lang w:eastAsia="zh-CN"/>
        </w:rPr>
        <w:t>Sep. 15</w:t>
      </w:r>
      <w:r w:rsidR="00AA7D00">
        <w:rPr>
          <w:lang w:eastAsia="zh-CN"/>
        </w:rPr>
        <w:t>-1</w:t>
      </w:r>
      <w:r w:rsidR="006211E9">
        <w:rPr>
          <w:lang w:eastAsia="zh-CN"/>
        </w:rPr>
        <w:t>8</w:t>
      </w:r>
      <w:r w:rsidR="00AA7D00">
        <w:rPr>
          <w:lang w:eastAsia="zh-CN"/>
        </w:rPr>
        <w:t>, 2025</w:t>
      </w:r>
    </w:p>
    <w:p w14:paraId="47284DDB" w14:textId="123E69D4" w:rsidR="00F05AE3" w:rsidRDefault="0031576D" w:rsidP="0031576D">
      <w:pPr>
        <w:pStyle w:val="af2"/>
        <w:numPr>
          <w:ilvl w:val="0"/>
          <w:numId w:val="6"/>
        </w:numPr>
        <w:ind w:firstLineChars="0"/>
        <w:rPr>
          <w:lang w:eastAsia="zh-CN"/>
        </w:rPr>
      </w:pPr>
      <w:r>
        <w:rPr>
          <w:lang w:eastAsia="zh-CN"/>
        </w:rPr>
        <w:t>Draft_Minutes_report_RAN1#122</w:t>
      </w:r>
      <w:r w:rsidR="007A507B">
        <w:rPr>
          <w:lang w:eastAsia="zh-CN"/>
        </w:rPr>
        <w:t>bis</w:t>
      </w:r>
    </w:p>
    <w:p w14:paraId="214B4089" w14:textId="70DC2C30" w:rsidR="000F4941" w:rsidRPr="001D7586" w:rsidRDefault="007A507B" w:rsidP="007A507B">
      <w:pPr>
        <w:pStyle w:val="af2"/>
        <w:numPr>
          <w:ilvl w:val="0"/>
          <w:numId w:val="6"/>
        </w:numPr>
        <w:ind w:firstLineChars="0"/>
        <w:rPr>
          <w:lang w:eastAsia="zh-CN"/>
        </w:rPr>
      </w:pPr>
      <w:r>
        <w:rPr>
          <w:lang w:eastAsia="zh-CN"/>
        </w:rPr>
        <w:t>Draft_Minutes_report_RAN1#122</w:t>
      </w:r>
    </w:p>
    <w:sectPr w:rsidR="000F4941"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5F7E" w14:textId="77777777" w:rsidR="00890D6E" w:rsidRDefault="00890D6E">
      <w:r>
        <w:separator/>
      </w:r>
    </w:p>
  </w:endnote>
  <w:endnote w:type="continuationSeparator" w:id="0">
    <w:p w14:paraId="23F55C2E" w14:textId="77777777" w:rsidR="00890D6E" w:rsidRDefault="00890D6E">
      <w:r>
        <w:continuationSeparator/>
      </w:r>
    </w:p>
  </w:endnote>
  <w:endnote w:type="continuationNotice" w:id="1">
    <w:p w14:paraId="6016C2CE" w14:textId="77777777" w:rsidR="00890D6E" w:rsidRDefault="00890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E2E56" w14:textId="77777777" w:rsidR="00890D6E" w:rsidRDefault="00890D6E">
      <w:r>
        <w:separator/>
      </w:r>
    </w:p>
  </w:footnote>
  <w:footnote w:type="continuationSeparator" w:id="0">
    <w:p w14:paraId="74AE6E98" w14:textId="77777777" w:rsidR="00890D6E" w:rsidRDefault="00890D6E">
      <w:r>
        <w:continuationSeparator/>
      </w:r>
    </w:p>
  </w:footnote>
  <w:footnote w:type="continuationNotice" w:id="1">
    <w:p w14:paraId="3D326596" w14:textId="77777777" w:rsidR="00890D6E" w:rsidRDefault="00890D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531F96"/>
    <w:multiLevelType w:val="hybridMultilevel"/>
    <w:tmpl w:val="00922E42"/>
    <w:lvl w:ilvl="0" w:tplc="B54832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07711A07"/>
    <w:multiLevelType w:val="hybridMultilevel"/>
    <w:tmpl w:val="9E48A8B8"/>
    <w:lvl w:ilvl="0" w:tplc="D914947A">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07D3C62"/>
    <w:multiLevelType w:val="hybridMultilevel"/>
    <w:tmpl w:val="C86C515C"/>
    <w:lvl w:ilvl="0" w:tplc="00A2C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942020"/>
    <w:multiLevelType w:val="hybridMultilevel"/>
    <w:tmpl w:val="341A3806"/>
    <w:lvl w:ilvl="0" w:tplc="2F122DF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735FC1"/>
    <w:multiLevelType w:val="hybridMultilevel"/>
    <w:tmpl w:val="13DAE13A"/>
    <w:lvl w:ilvl="0" w:tplc="B54832B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BD0FD3"/>
    <w:multiLevelType w:val="hybridMultilevel"/>
    <w:tmpl w:val="7DF0D8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74FEA"/>
    <w:multiLevelType w:val="hybridMultilevel"/>
    <w:tmpl w:val="3202C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25E90D2A"/>
    <w:multiLevelType w:val="hybridMultilevel"/>
    <w:tmpl w:val="2924BE04"/>
    <w:lvl w:ilvl="0" w:tplc="2E0831C6">
      <w:start w:val="1"/>
      <w:numFmt w:val="decimal"/>
      <w:lvlText w:val="(%1)"/>
      <w:lvlJc w:val="left"/>
      <w:pPr>
        <w:ind w:left="785" w:hanging="360"/>
      </w:pPr>
      <w:rPr>
        <w:rFonts w:ascii="Times New Roman" w:eastAsiaTheme="minorEastAsia" w:hAnsi="Times New Roman" w:cs="Times New Roman"/>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6D078A"/>
    <w:multiLevelType w:val="hybridMultilevel"/>
    <w:tmpl w:val="477E3746"/>
    <w:lvl w:ilvl="0" w:tplc="1F88EC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A0E197C"/>
    <w:multiLevelType w:val="hybridMultilevel"/>
    <w:tmpl w:val="96E2C8B8"/>
    <w:lvl w:ilvl="0" w:tplc="8B8AB1BC">
      <w:start w:val="1"/>
      <w:numFmt w:val="bullet"/>
      <w:lvlText w:val="•"/>
      <w:lvlJc w:val="left"/>
      <w:pPr>
        <w:ind w:left="360" w:hanging="360"/>
      </w:pPr>
      <w:rPr>
        <w:rFonts w:ascii="Arial" w:hAnsi="Arial" w:hint="default"/>
      </w:rPr>
    </w:lvl>
    <w:lvl w:ilvl="1" w:tplc="8B8AB1B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176455"/>
    <w:multiLevelType w:val="hybridMultilevel"/>
    <w:tmpl w:val="D87E0996"/>
    <w:lvl w:ilvl="0" w:tplc="42E0D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DE3714"/>
    <w:multiLevelType w:val="hybridMultilevel"/>
    <w:tmpl w:val="E6C49644"/>
    <w:lvl w:ilvl="0" w:tplc="F2762A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C6D1876"/>
    <w:multiLevelType w:val="hybridMultilevel"/>
    <w:tmpl w:val="7F30B268"/>
    <w:lvl w:ilvl="0" w:tplc="9BDA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E913795"/>
    <w:multiLevelType w:val="hybridMultilevel"/>
    <w:tmpl w:val="3A46F3D6"/>
    <w:lvl w:ilvl="0" w:tplc="5BCAC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AB05B5"/>
    <w:multiLevelType w:val="multilevel"/>
    <w:tmpl w:val="4676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5AC3FB7"/>
    <w:multiLevelType w:val="hybridMultilevel"/>
    <w:tmpl w:val="988E05EC"/>
    <w:lvl w:ilvl="0" w:tplc="6180C1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C32D4E"/>
    <w:multiLevelType w:val="hybridMultilevel"/>
    <w:tmpl w:val="4B72C78A"/>
    <w:lvl w:ilvl="0" w:tplc="6250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BE96345"/>
    <w:multiLevelType w:val="hybridMultilevel"/>
    <w:tmpl w:val="FB2A3E5A"/>
    <w:lvl w:ilvl="0" w:tplc="F48C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F1E7A01"/>
    <w:multiLevelType w:val="hybridMultilevel"/>
    <w:tmpl w:val="D9D2011E"/>
    <w:lvl w:ilvl="0" w:tplc="E9E223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6E76B4"/>
    <w:multiLevelType w:val="hybridMultilevel"/>
    <w:tmpl w:val="6D6EAE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56E42891"/>
    <w:multiLevelType w:val="hybridMultilevel"/>
    <w:tmpl w:val="0F9AD3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88577A"/>
    <w:multiLevelType w:val="hybridMultilevel"/>
    <w:tmpl w:val="4224B1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FC6932"/>
    <w:multiLevelType w:val="hybridMultilevel"/>
    <w:tmpl w:val="E918C60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616A68C6"/>
    <w:multiLevelType w:val="hybridMultilevel"/>
    <w:tmpl w:val="66483054"/>
    <w:lvl w:ilvl="0" w:tplc="FB989FFC">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4FB41CB"/>
    <w:multiLevelType w:val="hybridMultilevel"/>
    <w:tmpl w:val="DC94BB0A"/>
    <w:lvl w:ilvl="0" w:tplc="BBEA78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9"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6C1523BF"/>
    <w:multiLevelType w:val="hybridMultilevel"/>
    <w:tmpl w:val="42AADD82"/>
    <w:lvl w:ilvl="0" w:tplc="D3109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4"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0B7E66"/>
    <w:multiLevelType w:val="hybridMultilevel"/>
    <w:tmpl w:val="A2B45122"/>
    <w:lvl w:ilvl="0" w:tplc="1A686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266090C"/>
    <w:multiLevelType w:val="hybridMultilevel"/>
    <w:tmpl w:val="054EE812"/>
    <w:lvl w:ilvl="0" w:tplc="D83C03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170CA3"/>
    <w:multiLevelType w:val="hybridMultilevel"/>
    <w:tmpl w:val="E51041AC"/>
    <w:lvl w:ilvl="0" w:tplc="DA023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7414180"/>
    <w:multiLevelType w:val="hybridMultilevel"/>
    <w:tmpl w:val="84B6E0FE"/>
    <w:lvl w:ilvl="0" w:tplc="53C4FD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F7619FB"/>
    <w:multiLevelType w:val="hybridMultilevel"/>
    <w:tmpl w:val="F4782C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F7A3D03"/>
    <w:multiLevelType w:val="hybridMultilevel"/>
    <w:tmpl w:val="7FAC62A0"/>
    <w:lvl w:ilvl="0" w:tplc="11B4A7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72"/>
  </w:num>
  <w:num w:numId="3">
    <w:abstractNumId w:val="67"/>
  </w:num>
  <w:num w:numId="4">
    <w:abstractNumId w:val="68"/>
  </w:num>
  <w:num w:numId="5">
    <w:abstractNumId w:val="48"/>
  </w:num>
  <w:num w:numId="6">
    <w:abstractNumId w:val="21"/>
  </w:num>
  <w:num w:numId="7">
    <w:abstractNumId w:val="37"/>
  </w:num>
  <w:num w:numId="8">
    <w:abstractNumId w:val="69"/>
  </w:num>
  <w:num w:numId="9">
    <w:abstractNumId w:val="4"/>
  </w:num>
  <w:num w:numId="10">
    <w:abstractNumId w:val="38"/>
  </w:num>
  <w:num w:numId="11">
    <w:abstractNumId w:val="10"/>
  </w:num>
  <w:num w:numId="12">
    <w:abstractNumId w:val="54"/>
  </w:num>
  <w:num w:numId="13">
    <w:abstractNumId w:val="36"/>
  </w:num>
  <w:num w:numId="14">
    <w:abstractNumId w:val="58"/>
  </w:num>
  <w:num w:numId="15">
    <w:abstractNumId w:val="43"/>
  </w:num>
  <w:num w:numId="16">
    <w:abstractNumId w:val="18"/>
  </w:num>
  <w:num w:numId="17">
    <w:abstractNumId w:val="34"/>
  </w:num>
  <w:num w:numId="18">
    <w:abstractNumId w:val="44"/>
  </w:num>
  <w:num w:numId="19">
    <w:abstractNumId w:val="63"/>
  </w:num>
  <w:num w:numId="20">
    <w:abstractNumId w:val="35"/>
  </w:num>
  <w:num w:numId="21">
    <w:abstractNumId w:val="9"/>
  </w:num>
  <w:num w:numId="22">
    <w:abstractNumId w:val="64"/>
  </w:num>
  <w:num w:numId="23">
    <w:abstractNumId w:val="8"/>
  </w:num>
  <w:num w:numId="24">
    <w:abstractNumId w:val="20"/>
  </w:num>
  <w:num w:numId="25">
    <w:abstractNumId w:val="6"/>
  </w:num>
  <w:num w:numId="26">
    <w:abstractNumId w:val="74"/>
  </w:num>
  <w:num w:numId="27">
    <w:abstractNumId w:val="50"/>
  </w:num>
  <w:num w:numId="28">
    <w:abstractNumId w:val="53"/>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num>
  <w:num w:numId="38">
    <w:abstractNumId w:val="57"/>
  </w:num>
  <w:num w:numId="39">
    <w:abstractNumId w:val="52"/>
  </w:num>
  <w:num w:numId="40">
    <w:abstractNumId w:val="40"/>
  </w:num>
  <w:num w:numId="41">
    <w:abstractNumId w:val="12"/>
  </w:num>
  <w:num w:numId="42">
    <w:abstractNumId w:val="42"/>
  </w:num>
  <w:num w:numId="43">
    <w:abstractNumId w:val="62"/>
  </w:num>
  <w:num w:numId="44">
    <w:abstractNumId w:val="39"/>
  </w:num>
  <w:num w:numId="45">
    <w:abstractNumId w:val="26"/>
  </w:num>
  <w:num w:numId="46">
    <w:abstractNumId w:val="60"/>
  </w:num>
  <w:num w:numId="47">
    <w:abstractNumId w:val="70"/>
  </w:num>
  <w:num w:numId="48">
    <w:abstractNumId w:val="11"/>
  </w:num>
  <w:num w:numId="49">
    <w:abstractNumId w:val="25"/>
  </w:num>
  <w:num w:numId="50">
    <w:abstractNumId w:val="65"/>
  </w:num>
  <w:num w:numId="51">
    <w:abstractNumId w:val="27"/>
  </w:num>
  <w:num w:numId="52">
    <w:abstractNumId w:val="31"/>
  </w:num>
  <w:num w:numId="53">
    <w:abstractNumId w:val="22"/>
  </w:num>
  <w:num w:numId="54">
    <w:abstractNumId w:val="32"/>
  </w:num>
  <w:num w:numId="55">
    <w:abstractNumId w:val="49"/>
  </w:num>
  <w:num w:numId="56">
    <w:abstractNumId w:val="24"/>
  </w:num>
  <w:num w:numId="57">
    <w:abstractNumId w:val="14"/>
  </w:num>
  <w:num w:numId="58">
    <w:abstractNumId w:val="73"/>
  </w:num>
  <w:num w:numId="59">
    <w:abstractNumId w:val="71"/>
  </w:num>
  <w:num w:numId="60">
    <w:abstractNumId w:val="66"/>
  </w:num>
  <w:num w:numId="61">
    <w:abstractNumId w:val="41"/>
  </w:num>
  <w:num w:numId="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3">
    <w:abstractNumId w:val="46"/>
  </w:num>
  <w:num w:numId="64">
    <w:abstractNumId w:val="5"/>
  </w:num>
  <w:num w:numId="65">
    <w:abstractNumId w:val="47"/>
  </w:num>
  <w:num w:numId="66">
    <w:abstractNumId w:val="17"/>
  </w:num>
  <w:num w:numId="67">
    <w:abstractNumId w:val="16"/>
  </w:num>
  <w:num w:numId="68">
    <w:abstractNumId w:val="29"/>
  </w:num>
  <w:num w:numId="69">
    <w:abstractNumId w:val="2"/>
  </w:num>
  <w:num w:numId="70">
    <w:abstractNumId w:val="51"/>
  </w:num>
  <w:num w:numId="71">
    <w:abstractNumId w:val="45"/>
  </w:num>
  <w:num w:numId="72">
    <w:abstractNumId w:val="61"/>
  </w:num>
  <w:num w:numId="73">
    <w:abstractNumId w:val="55"/>
  </w:num>
  <w:num w:numId="74">
    <w:abstractNumId w:val="7"/>
  </w:num>
  <w:num w:numId="75">
    <w:abstractNumId w:val="0"/>
  </w:num>
  <w:num w:numId="76">
    <w:abstractNumId w:val="1"/>
  </w:num>
  <w:num w:numId="77">
    <w:abstractNumId w:val="59"/>
  </w:num>
  <w:num w:numId="78">
    <w:abstractNumId w:val="13"/>
  </w:num>
  <w:num w:numId="79">
    <w:abstractNumId w:val="19"/>
  </w:num>
  <w:num w:numId="80">
    <w:abstractNumId w:val="30"/>
  </w:num>
  <w:num w:numId="81">
    <w:abstractNumId w:val="23"/>
  </w:num>
  <w:num w:numId="82">
    <w:abstractNumId w:val="15"/>
  </w:num>
  <w:num w:numId="83">
    <w:abstractNumId w:val="4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C9"/>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6EF"/>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92"/>
    <w:rsid w:val="004A7490"/>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972"/>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3E52"/>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3D"/>
    <w:rsid w:val="005C02A8"/>
    <w:rsid w:val="005C071A"/>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3CC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548"/>
    <w:rsid w:val="007235E4"/>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9DD"/>
    <w:rsid w:val="007A3D65"/>
    <w:rsid w:val="007A3F12"/>
    <w:rsid w:val="007A40E4"/>
    <w:rsid w:val="007A42C0"/>
    <w:rsid w:val="007A43A2"/>
    <w:rsid w:val="007A4464"/>
    <w:rsid w:val="007A4C16"/>
    <w:rsid w:val="007A4D04"/>
    <w:rsid w:val="007A4E39"/>
    <w:rsid w:val="007A507B"/>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60D"/>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6E"/>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9DD"/>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3AA"/>
    <w:rsid w:val="00940598"/>
    <w:rsid w:val="0094063C"/>
    <w:rsid w:val="0094086A"/>
    <w:rsid w:val="009408DF"/>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1BF"/>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BDC"/>
    <w:rsid w:val="00B35C82"/>
    <w:rsid w:val="00B35CDA"/>
    <w:rsid w:val="00B35D87"/>
    <w:rsid w:val="00B36294"/>
    <w:rsid w:val="00B363E7"/>
    <w:rsid w:val="00B365FB"/>
    <w:rsid w:val="00B36664"/>
    <w:rsid w:val="00B36758"/>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BD4"/>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0FDB"/>
    <w:rsid w:val="00E41710"/>
    <w:rsid w:val="00E41788"/>
    <w:rsid w:val="00E418E2"/>
    <w:rsid w:val="00E41A78"/>
    <w:rsid w:val="00E41E2C"/>
    <w:rsid w:val="00E42024"/>
    <w:rsid w:val="00E42040"/>
    <w:rsid w:val="00E4274E"/>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AB1"/>
    <w:rsid w:val="00EB7B6D"/>
    <w:rsid w:val="00EB7CA8"/>
    <w:rsid w:val="00EB7D31"/>
    <w:rsid w:val="00EC00F6"/>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20"/>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0BC"/>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列出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27353-CF2F-4411-BED5-122BA2376CE2}">
  <ds:schemaRefs>
    <ds:schemaRef ds:uri="http://schemas.openxmlformats.org/officeDocument/2006/bibliography"/>
  </ds:schemaRefs>
</ds:datastoreItem>
</file>

<file path=customXml/itemProps2.xml><?xml version="1.0" encoding="utf-8"?>
<ds:datastoreItem xmlns:ds="http://schemas.openxmlformats.org/officeDocument/2006/customXml" ds:itemID="{B2463AF4-92C6-4045-98CF-48965E0B5309}">
  <ds:schemaRefs>
    <ds:schemaRef ds:uri="http://schemas.openxmlformats.org/officeDocument/2006/bibliography"/>
  </ds:schemaRefs>
</ds:datastoreItem>
</file>

<file path=customXml/itemProps3.xml><?xml version="1.0" encoding="utf-8"?>
<ds:datastoreItem xmlns:ds="http://schemas.openxmlformats.org/officeDocument/2006/customXml" ds:itemID="{D5DDA944-75A0-493D-943D-48DC4AEA29A3}">
  <ds:schemaRefs>
    <ds:schemaRef ds:uri="http://schemas.openxmlformats.org/officeDocument/2006/bibliography"/>
  </ds:schemaRefs>
</ds:datastoreItem>
</file>

<file path=customXml/itemProps4.xml><?xml version="1.0" encoding="utf-8"?>
<ds:datastoreItem xmlns:ds="http://schemas.openxmlformats.org/officeDocument/2006/customXml" ds:itemID="{23C783C4-B77F-4DCF-A6EF-E4D9B998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8</Pages>
  <Words>2889</Words>
  <Characters>16471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8</cp:revision>
  <cp:lastPrinted>2015-03-27T14:25:00Z</cp:lastPrinted>
  <dcterms:created xsi:type="dcterms:W3CDTF">2025-11-04T01:38:00Z</dcterms:created>
  <dcterms:modified xsi:type="dcterms:W3CDTF">2025-11-07T09:33:00Z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